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4644"/>
      </w:tblGrid>
      <w:tr w:rsidR="000259FA" w:rsidRPr="00F466D1" w:rsidTr="00794267">
        <w:tc>
          <w:tcPr>
            <w:tcW w:w="4219" w:type="dxa"/>
          </w:tcPr>
          <w:p w:rsidR="000259FA" w:rsidRPr="00F466D1" w:rsidRDefault="00794267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Republika Hrvatska</w:t>
            </w:r>
          </w:p>
          <w:p w:rsidR="000259FA" w:rsidRPr="00F466D1" w:rsidRDefault="00794267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 xml:space="preserve">Ministarstvo znanosti i obrazovanja  </w:t>
            </w:r>
          </w:p>
          <w:p w:rsidR="000259FA" w:rsidRPr="00F466D1" w:rsidRDefault="00794267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Proračunski korisnik:</w:t>
            </w:r>
          </w:p>
          <w:p w:rsidR="00794267" w:rsidRPr="00F466D1" w:rsidRDefault="00794267" w:rsidP="00794267">
            <w:pPr>
              <w:ind w:right="-160"/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Osnovna škola</w:t>
            </w:r>
            <w:r w:rsidR="00025B76" w:rsidRPr="00F466D1">
              <w:rPr>
                <w:rFonts w:ascii="Arial" w:hAnsi="Arial" w:cs="Arial"/>
              </w:rPr>
              <w:t xml:space="preserve"> </w:t>
            </w:r>
            <w:r w:rsidRPr="00F466D1">
              <w:rPr>
                <w:rFonts w:ascii="Arial" w:hAnsi="Arial" w:cs="Arial"/>
              </w:rPr>
              <w:t>JELENJE-DRAŽICE</w:t>
            </w:r>
          </w:p>
          <w:p w:rsidR="00794267" w:rsidRPr="00F466D1" w:rsidRDefault="00794267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Školska 53, Dražice 51218</w:t>
            </w:r>
          </w:p>
        </w:tc>
        <w:tc>
          <w:tcPr>
            <w:tcW w:w="4644" w:type="dxa"/>
          </w:tcPr>
          <w:p w:rsidR="000259FA" w:rsidRPr="00F466D1" w:rsidRDefault="000259FA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RKDP:</w:t>
            </w:r>
            <w:r w:rsidR="00794267" w:rsidRPr="00F466D1">
              <w:rPr>
                <w:rFonts w:ascii="Arial" w:hAnsi="Arial" w:cs="Arial"/>
              </w:rPr>
              <w:t xml:space="preserve">                                                 11228</w:t>
            </w:r>
          </w:p>
          <w:p w:rsidR="000259FA" w:rsidRPr="00F466D1" w:rsidRDefault="000259FA" w:rsidP="000259FA">
            <w:pPr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 xml:space="preserve">MB: </w:t>
            </w:r>
            <w:r w:rsidR="00794267" w:rsidRPr="00F466D1">
              <w:rPr>
                <w:rFonts w:ascii="Arial" w:hAnsi="Arial" w:cs="Arial"/>
              </w:rPr>
              <w:t xml:space="preserve">                                              0</w:t>
            </w:r>
            <w:r w:rsidRPr="00F466D1">
              <w:rPr>
                <w:rFonts w:ascii="Arial" w:hAnsi="Arial" w:cs="Arial"/>
              </w:rPr>
              <w:t>33284</w:t>
            </w:r>
            <w:r w:rsidR="00794267" w:rsidRPr="00F466D1">
              <w:rPr>
                <w:rFonts w:ascii="Arial" w:hAnsi="Arial" w:cs="Arial"/>
              </w:rPr>
              <w:t>57</w:t>
            </w:r>
          </w:p>
          <w:p w:rsidR="000259FA" w:rsidRPr="00F466D1" w:rsidRDefault="00794267" w:rsidP="00794267">
            <w:pPr>
              <w:ind w:left="-958" w:firstLine="958"/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IBAN:               HR:57</w:t>
            </w:r>
            <w:r w:rsidR="000259FA" w:rsidRPr="00F466D1">
              <w:rPr>
                <w:rFonts w:ascii="Arial" w:hAnsi="Arial" w:cs="Arial"/>
              </w:rPr>
              <w:t>240200611001099</w:t>
            </w:r>
            <w:r w:rsidRPr="00F466D1">
              <w:rPr>
                <w:rFonts w:ascii="Arial" w:hAnsi="Arial" w:cs="Arial"/>
              </w:rPr>
              <w:t>52</w:t>
            </w:r>
          </w:p>
          <w:p w:rsidR="00794267" w:rsidRPr="00F466D1" w:rsidRDefault="00794267" w:rsidP="00794267">
            <w:pPr>
              <w:ind w:left="-958" w:firstLine="958"/>
              <w:rPr>
                <w:rFonts w:ascii="Arial" w:hAnsi="Arial" w:cs="Arial"/>
              </w:rPr>
            </w:pPr>
            <w:r w:rsidRPr="00F466D1">
              <w:rPr>
                <w:rFonts w:ascii="Arial" w:hAnsi="Arial" w:cs="Arial"/>
              </w:rPr>
              <w:t>OIB:                                         13646812962</w:t>
            </w:r>
          </w:p>
          <w:p w:rsidR="000259FA" w:rsidRPr="00F466D1" w:rsidRDefault="000259FA" w:rsidP="00794267">
            <w:pPr>
              <w:rPr>
                <w:rFonts w:ascii="Arial" w:hAnsi="Arial" w:cs="Arial"/>
              </w:rPr>
            </w:pPr>
          </w:p>
        </w:tc>
      </w:tr>
    </w:tbl>
    <w:p w:rsidR="00E96816" w:rsidRPr="00F466D1" w:rsidRDefault="00E96816">
      <w:pPr>
        <w:rPr>
          <w:rFonts w:ascii="Arial" w:hAnsi="Arial" w:cs="Arial"/>
          <w:sz w:val="24"/>
        </w:rPr>
      </w:pPr>
    </w:p>
    <w:p w:rsidR="007E37FB" w:rsidRPr="00F466D1" w:rsidRDefault="000D059D">
      <w:pPr>
        <w:rPr>
          <w:rFonts w:ascii="Arial" w:hAnsi="Arial" w:cs="Arial"/>
        </w:rPr>
      </w:pPr>
      <w:r w:rsidRPr="00F466D1">
        <w:rPr>
          <w:rFonts w:ascii="Arial" w:hAnsi="Arial" w:cs="Arial"/>
        </w:rPr>
        <w:t>Dražice</w:t>
      </w:r>
      <w:r w:rsidR="005042BF" w:rsidRPr="00F466D1">
        <w:rPr>
          <w:rFonts w:ascii="Arial" w:hAnsi="Arial" w:cs="Arial"/>
        </w:rPr>
        <w:t>,</w:t>
      </w:r>
      <w:r w:rsidR="007E37FB" w:rsidRPr="00F466D1">
        <w:rPr>
          <w:rFonts w:ascii="Arial" w:hAnsi="Arial" w:cs="Arial"/>
        </w:rPr>
        <w:t xml:space="preserve"> </w:t>
      </w:r>
      <w:r w:rsidR="00E65FA2" w:rsidRPr="00F466D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0</w:t>
      </w:r>
      <w:r w:rsidR="007E37FB" w:rsidRPr="00F466D1">
        <w:rPr>
          <w:rFonts w:ascii="Arial" w:hAnsi="Arial" w:cs="Arial"/>
        </w:rPr>
        <w:t xml:space="preserve">. </w:t>
      </w:r>
      <w:r w:rsidR="00351303" w:rsidRPr="00F466D1">
        <w:rPr>
          <w:rFonts w:ascii="Arial" w:hAnsi="Arial" w:cs="Arial"/>
        </w:rPr>
        <w:t>siječnja</w:t>
      </w:r>
      <w:r w:rsidR="007E37FB" w:rsidRPr="00F466D1">
        <w:rPr>
          <w:rFonts w:ascii="Arial" w:hAnsi="Arial" w:cs="Arial"/>
        </w:rPr>
        <w:t xml:space="preserve"> 20</w:t>
      </w:r>
      <w:r w:rsidR="007767E7" w:rsidRPr="00F466D1">
        <w:rPr>
          <w:rFonts w:ascii="Arial" w:hAnsi="Arial" w:cs="Arial"/>
        </w:rPr>
        <w:t>2</w:t>
      </w:r>
      <w:r w:rsidRPr="00F466D1">
        <w:rPr>
          <w:rFonts w:ascii="Arial" w:hAnsi="Arial" w:cs="Arial"/>
        </w:rPr>
        <w:t>3</w:t>
      </w:r>
      <w:r w:rsidR="007E37FB" w:rsidRPr="00F466D1">
        <w:rPr>
          <w:rFonts w:ascii="Arial" w:hAnsi="Arial" w:cs="Arial"/>
        </w:rPr>
        <w:t>.</w:t>
      </w:r>
    </w:p>
    <w:p w:rsidR="00E96816" w:rsidRPr="00F466D1" w:rsidRDefault="00E96816">
      <w:pPr>
        <w:rPr>
          <w:rFonts w:ascii="Arial" w:hAnsi="Arial" w:cs="Arial"/>
        </w:rPr>
      </w:pPr>
    </w:p>
    <w:p w:rsidR="00D33294" w:rsidRPr="00F466D1" w:rsidRDefault="00E96816" w:rsidP="00E309F6">
      <w:pPr>
        <w:ind w:left="708" w:firstLine="708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 xml:space="preserve">       </w:t>
      </w:r>
      <w:r w:rsidR="007E37FB" w:rsidRPr="00F466D1">
        <w:rPr>
          <w:rFonts w:ascii="Arial" w:hAnsi="Arial" w:cs="Arial"/>
          <w:b/>
        </w:rPr>
        <w:t>B</w:t>
      </w:r>
      <w:r w:rsidR="00D33294" w:rsidRPr="00F466D1">
        <w:rPr>
          <w:rFonts w:ascii="Arial" w:hAnsi="Arial" w:cs="Arial"/>
          <w:b/>
        </w:rPr>
        <w:t>ILJEŠKE UZ FINANCIJSKA IZVJEŠĆA</w:t>
      </w:r>
    </w:p>
    <w:p w:rsidR="007E37FB" w:rsidRPr="00F466D1" w:rsidRDefault="007E37FB" w:rsidP="000259FA">
      <w:pPr>
        <w:jc w:val="center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OD 1. SIJ</w:t>
      </w:r>
      <w:r w:rsidR="0010352C" w:rsidRPr="00F466D1">
        <w:rPr>
          <w:rFonts w:ascii="Arial" w:hAnsi="Arial" w:cs="Arial"/>
          <w:b/>
        </w:rPr>
        <w:t>E</w:t>
      </w:r>
      <w:r w:rsidRPr="00F466D1">
        <w:rPr>
          <w:rFonts w:ascii="Arial" w:hAnsi="Arial" w:cs="Arial"/>
          <w:b/>
        </w:rPr>
        <w:t>ČNJA DO 31. PROSINCA 20</w:t>
      </w:r>
      <w:r w:rsidR="007767E7" w:rsidRPr="00F466D1">
        <w:rPr>
          <w:rFonts w:ascii="Arial" w:hAnsi="Arial" w:cs="Arial"/>
          <w:b/>
        </w:rPr>
        <w:t>2</w:t>
      </w:r>
      <w:r w:rsidR="000D059D" w:rsidRPr="00F466D1">
        <w:rPr>
          <w:rFonts w:ascii="Arial" w:hAnsi="Arial" w:cs="Arial"/>
          <w:b/>
        </w:rPr>
        <w:t>2</w:t>
      </w:r>
      <w:r w:rsidRPr="00F466D1">
        <w:rPr>
          <w:rFonts w:ascii="Arial" w:hAnsi="Arial" w:cs="Arial"/>
          <w:b/>
        </w:rPr>
        <w:t>. GODINE</w:t>
      </w:r>
    </w:p>
    <w:p w:rsidR="00E53ED1" w:rsidRPr="00F466D1" w:rsidRDefault="00E53ED1" w:rsidP="00505251">
      <w:pPr>
        <w:spacing w:after="0"/>
        <w:jc w:val="both"/>
        <w:rPr>
          <w:rFonts w:ascii="Arial" w:hAnsi="Arial" w:cs="Arial"/>
          <w:b/>
        </w:rPr>
      </w:pPr>
    </w:p>
    <w:p w:rsidR="00505251" w:rsidRPr="00F466D1" w:rsidRDefault="00505251" w:rsidP="00505251">
      <w:pPr>
        <w:spacing w:after="0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Osnovna škola Jelenje-Dražice obavlja djelatnost </w:t>
      </w:r>
      <w:r w:rsidR="00B610CD">
        <w:rPr>
          <w:rFonts w:ascii="Arial" w:hAnsi="Arial" w:cs="Arial"/>
        </w:rPr>
        <w:t xml:space="preserve">osnovno školskog </w:t>
      </w:r>
      <w:r w:rsidRPr="00F466D1">
        <w:rPr>
          <w:rFonts w:ascii="Arial" w:hAnsi="Arial" w:cs="Arial"/>
        </w:rPr>
        <w:t>odgoja i obrazovanja u jednoj</w:t>
      </w:r>
      <w:r w:rsidR="00B610CD">
        <w:rPr>
          <w:rFonts w:ascii="Arial" w:hAnsi="Arial" w:cs="Arial"/>
        </w:rPr>
        <w:t>, jutarnjoj</w:t>
      </w:r>
      <w:r w:rsidRPr="00F466D1">
        <w:rPr>
          <w:rFonts w:ascii="Arial" w:hAnsi="Arial" w:cs="Arial"/>
        </w:rPr>
        <w:t xml:space="preserve"> smjeni. Škola ima dvije grupe produženog boravka. </w:t>
      </w:r>
    </w:p>
    <w:p w:rsidR="00505251" w:rsidRPr="00F466D1" w:rsidRDefault="00505251" w:rsidP="00505251">
      <w:pPr>
        <w:spacing w:after="0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U školi je zaposleno ukupno </w:t>
      </w:r>
      <w:r w:rsidR="005A6AC9" w:rsidRPr="00F466D1">
        <w:rPr>
          <w:rFonts w:ascii="Arial" w:hAnsi="Arial" w:cs="Arial"/>
        </w:rPr>
        <w:t>53</w:t>
      </w:r>
      <w:r w:rsidRPr="00F466D1">
        <w:rPr>
          <w:rFonts w:ascii="Arial" w:hAnsi="Arial" w:cs="Arial"/>
        </w:rPr>
        <w:t xml:space="preserve"> radnika, od čega 1</w:t>
      </w:r>
      <w:r w:rsidR="005A6AC9" w:rsidRPr="00F466D1">
        <w:rPr>
          <w:rFonts w:ascii="Arial" w:hAnsi="Arial" w:cs="Arial"/>
        </w:rPr>
        <w:t>1</w:t>
      </w:r>
      <w:r w:rsidRPr="00F466D1">
        <w:rPr>
          <w:rFonts w:ascii="Arial" w:hAnsi="Arial" w:cs="Arial"/>
        </w:rPr>
        <w:t xml:space="preserve"> učitelja razredne nastave</w:t>
      </w:r>
      <w:r w:rsidR="005A6AC9" w:rsidRPr="00F466D1">
        <w:rPr>
          <w:rFonts w:ascii="Arial" w:hAnsi="Arial" w:cs="Arial"/>
        </w:rPr>
        <w:t xml:space="preserve"> (od toga 1 zamjena-bolovanje)</w:t>
      </w:r>
      <w:r w:rsidRPr="00F466D1">
        <w:rPr>
          <w:rFonts w:ascii="Arial" w:hAnsi="Arial" w:cs="Arial"/>
        </w:rPr>
        <w:t>, 2</w:t>
      </w:r>
      <w:r w:rsidR="005A6AC9" w:rsidRPr="00F466D1">
        <w:rPr>
          <w:rFonts w:ascii="Arial" w:hAnsi="Arial" w:cs="Arial"/>
        </w:rPr>
        <w:t>6</w:t>
      </w:r>
      <w:r w:rsidRPr="00F466D1">
        <w:rPr>
          <w:rFonts w:ascii="Arial" w:hAnsi="Arial" w:cs="Arial"/>
        </w:rPr>
        <w:t xml:space="preserve"> učitelja predmetne nastave </w:t>
      </w:r>
      <w:bookmarkStart w:id="0" w:name="_Hlk125704991"/>
      <w:r w:rsidRPr="00F466D1">
        <w:rPr>
          <w:rFonts w:ascii="Arial" w:hAnsi="Arial" w:cs="Arial"/>
        </w:rPr>
        <w:t>(od toga 2 zamjene-bolovanje)</w:t>
      </w:r>
      <w:bookmarkEnd w:id="0"/>
      <w:r w:rsidRPr="00F466D1">
        <w:rPr>
          <w:rFonts w:ascii="Arial" w:hAnsi="Arial" w:cs="Arial"/>
        </w:rPr>
        <w:t xml:space="preserve">, 2 učiteljice u produženom boravku, 3 stručna suradnika, </w:t>
      </w:r>
      <w:r w:rsidR="005A6AC9" w:rsidRPr="00F466D1">
        <w:rPr>
          <w:rFonts w:ascii="Arial" w:hAnsi="Arial" w:cs="Arial"/>
        </w:rPr>
        <w:t>10</w:t>
      </w:r>
      <w:r w:rsidRPr="00F466D1">
        <w:rPr>
          <w:rFonts w:ascii="Arial" w:hAnsi="Arial" w:cs="Arial"/>
        </w:rPr>
        <w:t xml:space="preserve"> radnika administrativno-tehničkog osoblja</w:t>
      </w:r>
      <w:r w:rsidR="005A6AC9" w:rsidRPr="00F466D1">
        <w:rPr>
          <w:rFonts w:ascii="Arial" w:hAnsi="Arial" w:cs="Arial"/>
        </w:rPr>
        <w:t xml:space="preserve"> </w:t>
      </w:r>
      <w:r w:rsidRPr="00F466D1">
        <w:rPr>
          <w:rFonts w:ascii="Arial" w:hAnsi="Arial" w:cs="Arial"/>
        </w:rPr>
        <w:t xml:space="preserve">i ravnateljica. </w:t>
      </w:r>
    </w:p>
    <w:p w:rsidR="00505251" w:rsidRPr="00F466D1" w:rsidRDefault="00505251" w:rsidP="00505251">
      <w:pPr>
        <w:spacing w:after="0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Školsku godinu 202</w:t>
      </w:r>
      <w:r w:rsidR="000D059D" w:rsidRPr="00F466D1">
        <w:rPr>
          <w:rFonts w:ascii="Arial" w:hAnsi="Arial" w:cs="Arial"/>
        </w:rPr>
        <w:t>2</w:t>
      </w:r>
      <w:r w:rsidRPr="00F466D1">
        <w:rPr>
          <w:rFonts w:ascii="Arial" w:hAnsi="Arial" w:cs="Arial"/>
        </w:rPr>
        <w:t>./202</w:t>
      </w:r>
      <w:r w:rsidR="000D059D" w:rsidRPr="00F466D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. OŠ Jelenje-Dražice polazi 3</w:t>
      </w:r>
      <w:r w:rsidR="000D059D" w:rsidRPr="00F466D1">
        <w:rPr>
          <w:rFonts w:ascii="Arial" w:hAnsi="Arial" w:cs="Arial"/>
        </w:rPr>
        <w:t>7</w:t>
      </w:r>
      <w:r w:rsidR="00B610CD">
        <w:rPr>
          <w:rFonts w:ascii="Arial" w:hAnsi="Arial" w:cs="Arial"/>
        </w:rPr>
        <w:t>5</w:t>
      </w:r>
      <w:r w:rsidRPr="00F466D1">
        <w:rPr>
          <w:rFonts w:ascii="Arial" w:hAnsi="Arial" w:cs="Arial"/>
        </w:rPr>
        <w:t xml:space="preserve"> učenika. Škola ima 20 razrednih odjeljenja.</w:t>
      </w:r>
    </w:p>
    <w:p w:rsidR="00505251" w:rsidRPr="00F466D1" w:rsidRDefault="00505251" w:rsidP="00505251">
      <w:pPr>
        <w:spacing w:after="0" w:line="240" w:lineRule="auto"/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Školu pohađa</w:t>
      </w:r>
      <w:r w:rsidR="00025B76" w:rsidRPr="00F466D1">
        <w:rPr>
          <w:rFonts w:ascii="Arial" w:hAnsi="Arial" w:cs="Arial"/>
        </w:rPr>
        <w:t>ju</w:t>
      </w:r>
      <w:r w:rsidRPr="00F466D1">
        <w:rPr>
          <w:rFonts w:ascii="Arial" w:hAnsi="Arial" w:cs="Arial"/>
        </w:rPr>
        <w:t xml:space="preserve"> 3</w:t>
      </w:r>
      <w:r w:rsidR="000D059D" w:rsidRPr="00F466D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 xml:space="preserve"> učenika koji imaju Rješenje o primjerenom obliku školovanja Ureda državne uprave PGŽ-e, te s njima radi 1 učiteljica razredne i 2</w:t>
      </w:r>
      <w:r w:rsidR="000D059D" w:rsidRPr="00F466D1">
        <w:rPr>
          <w:rFonts w:ascii="Arial" w:hAnsi="Arial" w:cs="Arial"/>
        </w:rPr>
        <w:t>1</w:t>
      </w:r>
      <w:r w:rsidRPr="00F466D1">
        <w:rPr>
          <w:rFonts w:ascii="Arial" w:hAnsi="Arial" w:cs="Arial"/>
        </w:rPr>
        <w:t xml:space="preserve"> učitelj predmetne nastave.</w:t>
      </w:r>
    </w:p>
    <w:p w:rsidR="00E53ED1" w:rsidRPr="00F466D1" w:rsidRDefault="00E53ED1" w:rsidP="00505251">
      <w:pPr>
        <w:spacing w:after="0" w:line="240" w:lineRule="auto"/>
        <w:jc w:val="both"/>
        <w:rPr>
          <w:rFonts w:ascii="Arial" w:hAnsi="Arial" w:cs="Arial"/>
        </w:rPr>
      </w:pPr>
    </w:p>
    <w:p w:rsidR="00E53ED1" w:rsidRPr="00F466D1" w:rsidRDefault="00E53ED1" w:rsidP="00505251">
      <w:pPr>
        <w:spacing w:after="0" w:line="240" w:lineRule="auto"/>
        <w:jc w:val="both"/>
        <w:rPr>
          <w:rFonts w:ascii="Arial" w:hAnsi="Arial" w:cs="Arial"/>
        </w:rPr>
      </w:pPr>
    </w:p>
    <w:p w:rsidR="00E53ED1" w:rsidRPr="00F466D1" w:rsidRDefault="00E53ED1" w:rsidP="00E53ED1">
      <w:pPr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BILJEŠKE UZ IZVJEŠTAJ O PRIHODIMA I RASHODIMA, PRIMICIMA I IZDACIMA</w:t>
      </w:r>
    </w:p>
    <w:p w:rsidR="00E37FBC" w:rsidRPr="00F466D1" w:rsidRDefault="00E37FBC" w:rsidP="00E37FBC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6</w:t>
      </w:r>
      <w:r w:rsidRPr="00F466D1">
        <w:rPr>
          <w:rFonts w:ascii="Arial" w:hAnsi="Arial" w:cs="Arial"/>
        </w:rPr>
        <w:t xml:space="preserve">  Ukupni prihodi škole umanjeni su zbog završetka radova na rekonstrukciji škole i izgradnji sportske dvorane.</w:t>
      </w:r>
    </w:p>
    <w:p w:rsidR="00E37FBC" w:rsidRPr="00F466D1" w:rsidRDefault="00791526" w:rsidP="00993027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Šifra </w:t>
      </w:r>
      <w:r w:rsidR="007767E7" w:rsidRPr="00F466D1">
        <w:rPr>
          <w:rFonts w:ascii="Arial" w:hAnsi="Arial" w:cs="Arial"/>
        </w:rPr>
        <w:t>6</w:t>
      </w:r>
      <w:r w:rsidR="00F27609" w:rsidRPr="00F466D1">
        <w:rPr>
          <w:rFonts w:ascii="Arial" w:hAnsi="Arial" w:cs="Arial"/>
        </w:rPr>
        <w:t>3-</w:t>
      </w:r>
      <w:r w:rsidR="00E77297" w:rsidRPr="00F466D1">
        <w:rPr>
          <w:rFonts w:ascii="Arial" w:hAnsi="Arial" w:cs="Arial"/>
        </w:rPr>
        <w:t xml:space="preserve"> </w:t>
      </w:r>
      <w:r w:rsidR="00F27609" w:rsidRPr="00F466D1">
        <w:rPr>
          <w:rFonts w:ascii="Arial" w:hAnsi="Arial" w:cs="Arial"/>
        </w:rPr>
        <w:t>prihod</w:t>
      </w:r>
      <w:r w:rsidRPr="00F466D1">
        <w:rPr>
          <w:rFonts w:ascii="Arial" w:hAnsi="Arial" w:cs="Arial"/>
        </w:rPr>
        <w:t>i</w:t>
      </w:r>
      <w:r w:rsidR="00F27609" w:rsidRPr="00F466D1">
        <w:rPr>
          <w:rFonts w:ascii="Arial" w:hAnsi="Arial" w:cs="Arial"/>
        </w:rPr>
        <w:t xml:space="preserve"> </w:t>
      </w:r>
      <w:r w:rsidR="00D57310" w:rsidRPr="00F466D1">
        <w:rPr>
          <w:rFonts w:ascii="Arial" w:hAnsi="Arial" w:cs="Arial"/>
        </w:rPr>
        <w:t xml:space="preserve">pomoći </w:t>
      </w:r>
      <w:r w:rsidR="00F27609" w:rsidRPr="00F466D1">
        <w:rPr>
          <w:rFonts w:ascii="Arial" w:hAnsi="Arial" w:cs="Arial"/>
        </w:rPr>
        <w:t>MZO</w:t>
      </w:r>
      <w:r w:rsidR="00D57310" w:rsidRPr="00F466D1">
        <w:rPr>
          <w:rFonts w:ascii="Arial" w:hAnsi="Arial" w:cs="Arial"/>
        </w:rPr>
        <w:t xml:space="preserve"> i JLS Općine Jelenje</w:t>
      </w:r>
      <w:r w:rsidR="00984E94" w:rsidRPr="00F466D1">
        <w:rPr>
          <w:rFonts w:ascii="Arial" w:hAnsi="Arial" w:cs="Arial"/>
        </w:rPr>
        <w:t xml:space="preserve"> u iznosu  od 6.950.569,32 kn uvećani su u odnosu na prošlu 2021. godinu zbog povećanja osnovice za plaću</w:t>
      </w:r>
      <w:r w:rsidR="00E37FBC" w:rsidRPr="00F466D1">
        <w:rPr>
          <w:rFonts w:ascii="Arial" w:hAnsi="Arial" w:cs="Arial"/>
        </w:rPr>
        <w:t xml:space="preserve"> i povećanog broja korisnika produženog boravka.</w:t>
      </w:r>
    </w:p>
    <w:p w:rsidR="00E37FBC" w:rsidRPr="00F466D1" w:rsidRDefault="00E37FBC" w:rsidP="00E37FBC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6361-</w:t>
      </w:r>
      <w:r w:rsidR="00984E94" w:rsidRPr="00F466D1">
        <w:rPr>
          <w:rFonts w:ascii="Arial" w:hAnsi="Arial" w:cs="Arial"/>
        </w:rPr>
        <w:t xml:space="preserve"> </w:t>
      </w:r>
      <w:r w:rsidRPr="00F466D1">
        <w:rPr>
          <w:rFonts w:ascii="Arial" w:hAnsi="Arial" w:cs="Arial"/>
        </w:rPr>
        <w:t>Prihodi tekućih pomoći proračunskim korisnicima iz proračuna koji im nije nadležan neznatno su povećani u odnosu na prošlogodišnje razdoblje zbog povećanja osnovice i zbog formiranja druge grupe produženog boravka.</w:t>
      </w:r>
    </w:p>
    <w:p w:rsidR="007457C1" w:rsidRPr="00F466D1" w:rsidRDefault="002679AC" w:rsidP="00151328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64</w:t>
      </w:r>
      <w:r w:rsidR="00E37FBC" w:rsidRPr="00F466D1">
        <w:rPr>
          <w:rFonts w:ascii="Arial" w:hAnsi="Arial" w:cs="Arial"/>
        </w:rPr>
        <w:t>13</w:t>
      </w:r>
      <w:r w:rsidRPr="00F466D1">
        <w:rPr>
          <w:rFonts w:ascii="Arial" w:hAnsi="Arial" w:cs="Arial"/>
        </w:rPr>
        <w:t xml:space="preserve"> </w:t>
      </w:r>
      <w:r w:rsidR="002E0009" w:rsidRPr="00F466D1">
        <w:rPr>
          <w:rFonts w:ascii="Arial" w:hAnsi="Arial" w:cs="Arial"/>
        </w:rPr>
        <w:t xml:space="preserve">- </w:t>
      </w:r>
      <w:r w:rsidR="007457C1" w:rsidRPr="00F466D1">
        <w:rPr>
          <w:rFonts w:ascii="Arial" w:hAnsi="Arial" w:cs="Arial"/>
        </w:rPr>
        <w:t>Prihodi od kamata na depozite po viđenju u 20</w:t>
      </w:r>
      <w:r w:rsidR="002E0009" w:rsidRPr="00F466D1">
        <w:rPr>
          <w:rFonts w:ascii="Arial" w:hAnsi="Arial" w:cs="Arial"/>
        </w:rPr>
        <w:t>2</w:t>
      </w:r>
      <w:r w:rsidRPr="00F466D1">
        <w:rPr>
          <w:rFonts w:ascii="Arial" w:hAnsi="Arial" w:cs="Arial"/>
        </w:rPr>
        <w:t>2</w:t>
      </w:r>
      <w:r w:rsidR="00F03FD5" w:rsidRPr="00F466D1">
        <w:rPr>
          <w:rFonts w:ascii="Arial" w:hAnsi="Arial" w:cs="Arial"/>
        </w:rPr>
        <w:t xml:space="preserve">. godini </w:t>
      </w:r>
      <w:r w:rsidRPr="00F466D1">
        <w:rPr>
          <w:rFonts w:ascii="Arial" w:hAnsi="Arial" w:cs="Arial"/>
        </w:rPr>
        <w:t>neznatno</w:t>
      </w:r>
      <w:r w:rsidR="00661F16" w:rsidRPr="00F466D1">
        <w:rPr>
          <w:rFonts w:ascii="Arial" w:hAnsi="Arial" w:cs="Arial"/>
        </w:rPr>
        <w:t xml:space="preserve"> su </w:t>
      </w:r>
      <w:r w:rsidRPr="00F466D1">
        <w:rPr>
          <w:rFonts w:ascii="Arial" w:hAnsi="Arial" w:cs="Arial"/>
        </w:rPr>
        <w:t xml:space="preserve">povećani </w:t>
      </w:r>
      <w:r w:rsidR="00AE679A" w:rsidRPr="00F466D1">
        <w:rPr>
          <w:rFonts w:ascii="Arial" w:hAnsi="Arial" w:cs="Arial"/>
        </w:rPr>
        <w:t>u odnosu na prethodnu godinu, zbog  sredstava na račun</w:t>
      </w:r>
      <w:r w:rsidRPr="00F466D1">
        <w:rPr>
          <w:rFonts w:ascii="Arial" w:hAnsi="Arial" w:cs="Arial"/>
        </w:rPr>
        <w:t xml:space="preserve">u od </w:t>
      </w:r>
      <w:bookmarkStart w:id="1" w:name="_Hlk125712202"/>
      <w:r w:rsidRPr="00F466D1">
        <w:rPr>
          <w:rFonts w:ascii="Arial" w:hAnsi="Arial" w:cs="Arial"/>
        </w:rPr>
        <w:t xml:space="preserve">osiguravajuće kuće </w:t>
      </w:r>
      <w:proofErr w:type="spellStart"/>
      <w:r w:rsidRPr="00F466D1">
        <w:rPr>
          <w:rFonts w:ascii="Arial" w:hAnsi="Arial" w:cs="Arial"/>
        </w:rPr>
        <w:t>Wiener</w:t>
      </w:r>
      <w:proofErr w:type="spellEnd"/>
      <w:r w:rsidRPr="00F466D1">
        <w:rPr>
          <w:rFonts w:ascii="Arial" w:hAnsi="Arial" w:cs="Arial"/>
        </w:rPr>
        <w:t>, a sve u vezi nastale štete na krovištu zgrade, koja će biti isplaćena po završetku radova.</w:t>
      </w:r>
    </w:p>
    <w:bookmarkEnd w:id="1"/>
    <w:p w:rsidR="006A229C" w:rsidRPr="00F466D1" w:rsidRDefault="00E37FBC" w:rsidP="006A229C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6526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Prihodi tekućih pomoći proračunskim korisnicima iz proračuna koji im nije nadležan povećani </w:t>
      </w:r>
      <w:r w:rsidR="006A229C" w:rsidRPr="00F466D1">
        <w:rPr>
          <w:rFonts w:ascii="Arial" w:hAnsi="Arial" w:cs="Arial"/>
        </w:rPr>
        <w:t xml:space="preserve">su </w:t>
      </w:r>
      <w:r w:rsidRPr="00F466D1">
        <w:rPr>
          <w:rFonts w:ascii="Arial" w:hAnsi="Arial" w:cs="Arial"/>
        </w:rPr>
        <w:t>u odnosu na prošlogodišnje razdoblje zbog povećanja osnovice i zbog formiranja druge grupe produženog boravka</w:t>
      </w:r>
      <w:r w:rsidR="006A229C" w:rsidRPr="00F466D1">
        <w:rPr>
          <w:rFonts w:ascii="Arial" w:hAnsi="Arial" w:cs="Arial"/>
        </w:rPr>
        <w:t xml:space="preserve">, te zbog priliva sredstava osiguravajuće kuće </w:t>
      </w:r>
      <w:proofErr w:type="spellStart"/>
      <w:r w:rsidR="006A229C" w:rsidRPr="00F466D1">
        <w:rPr>
          <w:rFonts w:ascii="Arial" w:hAnsi="Arial" w:cs="Arial"/>
        </w:rPr>
        <w:t>Wiener</w:t>
      </w:r>
      <w:proofErr w:type="spellEnd"/>
      <w:r w:rsidR="006A229C" w:rsidRPr="00F466D1">
        <w:rPr>
          <w:rFonts w:ascii="Arial" w:hAnsi="Arial" w:cs="Arial"/>
        </w:rPr>
        <w:t>, a sve u vezi nastale štete na krovištu zgrade, koja će biti isplaćena po završetku radova.</w:t>
      </w:r>
    </w:p>
    <w:p w:rsidR="00151328" w:rsidRPr="00F466D1" w:rsidRDefault="00E37FBC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66</w:t>
      </w:r>
      <w:r w:rsidR="004144F5" w:rsidRPr="00F466D1">
        <w:rPr>
          <w:rFonts w:ascii="Arial" w:hAnsi="Arial" w:cs="Arial"/>
        </w:rPr>
        <w:t>-</w:t>
      </w:r>
      <w:r w:rsidR="007000B5" w:rsidRPr="00F466D1">
        <w:rPr>
          <w:rFonts w:ascii="Arial" w:hAnsi="Arial" w:cs="Arial"/>
        </w:rPr>
        <w:t xml:space="preserve"> D</w:t>
      </w:r>
      <w:r w:rsidR="00EB026D" w:rsidRPr="00F466D1">
        <w:rPr>
          <w:rFonts w:ascii="Arial" w:hAnsi="Arial" w:cs="Arial"/>
        </w:rPr>
        <w:t>obivene d</w:t>
      </w:r>
      <w:r w:rsidR="00064CF6" w:rsidRPr="00F466D1">
        <w:rPr>
          <w:rFonts w:ascii="Arial" w:hAnsi="Arial" w:cs="Arial"/>
        </w:rPr>
        <w:t>onacije</w:t>
      </w:r>
      <w:r w:rsidR="00EB026D" w:rsidRPr="00F466D1">
        <w:rPr>
          <w:rFonts w:ascii="Arial" w:hAnsi="Arial" w:cs="Arial"/>
        </w:rPr>
        <w:t xml:space="preserve"> </w:t>
      </w:r>
      <w:r w:rsidR="004144F5" w:rsidRPr="00F466D1">
        <w:rPr>
          <w:rFonts w:ascii="Arial" w:hAnsi="Arial" w:cs="Arial"/>
        </w:rPr>
        <w:t xml:space="preserve">umanjene su </w:t>
      </w:r>
      <w:r w:rsidR="00EB026D" w:rsidRPr="00F466D1">
        <w:rPr>
          <w:rFonts w:ascii="Arial" w:hAnsi="Arial" w:cs="Arial"/>
        </w:rPr>
        <w:t>u</w:t>
      </w:r>
      <w:r w:rsidR="004144F5" w:rsidRPr="00F466D1">
        <w:rPr>
          <w:rFonts w:ascii="Arial" w:hAnsi="Arial" w:cs="Arial"/>
        </w:rPr>
        <w:t xml:space="preserve"> odnosu na prošlo obračunsko razdoblje, a odnose se na nabavku</w:t>
      </w:r>
      <w:r w:rsidR="00EB026D" w:rsidRPr="00F466D1">
        <w:rPr>
          <w:rFonts w:ascii="Arial" w:hAnsi="Arial" w:cs="Arial"/>
        </w:rPr>
        <w:t xml:space="preserve"> </w:t>
      </w:r>
      <w:r w:rsidR="007000B5" w:rsidRPr="00F466D1">
        <w:rPr>
          <w:rFonts w:ascii="Arial" w:hAnsi="Arial" w:cs="Arial"/>
        </w:rPr>
        <w:t>uredsk</w:t>
      </w:r>
      <w:r w:rsidR="004144F5" w:rsidRPr="00F466D1">
        <w:rPr>
          <w:rFonts w:ascii="Arial" w:hAnsi="Arial" w:cs="Arial"/>
        </w:rPr>
        <w:t>og</w:t>
      </w:r>
      <w:r w:rsidR="007000B5" w:rsidRPr="00F466D1">
        <w:rPr>
          <w:rFonts w:ascii="Arial" w:hAnsi="Arial" w:cs="Arial"/>
        </w:rPr>
        <w:t xml:space="preserve"> materijal</w:t>
      </w:r>
      <w:r w:rsidR="004144F5" w:rsidRPr="00F466D1">
        <w:rPr>
          <w:rFonts w:ascii="Arial" w:hAnsi="Arial" w:cs="Arial"/>
        </w:rPr>
        <w:t>a</w:t>
      </w:r>
      <w:r w:rsidR="007000B5" w:rsidRPr="00F466D1">
        <w:rPr>
          <w:rFonts w:ascii="Arial" w:hAnsi="Arial" w:cs="Arial"/>
        </w:rPr>
        <w:t xml:space="preserve"> u vrijednosti 4.</w:t>
      </w:r>
      <w:r w:rsidR="004144F5" w:rsidRPr="00F466D1">
        <w:rPr>
          <w:rFonts w:ascii="Arial" w:hAnsi="Arial" w:cs="Arial"/>
        </w:rPr>
        <w:t>788,13</w:t>
      </w:r>
      <w:r w:rsidR="007000B5" w:rsidRPr="00F466D1">
        <w:rPr>
          <w:rFonts w:ascii="Arial" w:hAnsi="Arial" w:cs="Arial"/>
        </w:rPr>
        <w:t xml:space="preserve"> </w:t>
      </w:r>
      <w:r w:rsidR="00F051EB" w:rsidRPr="00F466D1">
        <w:rPr>
          <w:rFonts w:ascii="Arial" w:hAnsi="Arial" w:cs="Arial"/>
        </w:rPr>
        <w:t>(Narodne novine),  za potrebe obavljanja odgojno-obrazovne djelatnosti</w:t>
      </w:r>
      <w:r w:rsidR="009D00AC" w:rsidRPr="00F466D1">
        <w:rPr>
          <w:rFonts w:ascii="Arial" w:hAnsi="Arial" w:cs="Arial"/>
        </w:rPr>
        <w:t xml:space="preserve"> - </w:t>
      </w:r>
      <w:proofErr w:type="spellStart"/>
      <w:r w:rsidR="00064CF6" w:rsidRPr="00F466D1">
        <w:rPr>
          <w:rFonts w:ascii="Arial" w:hAnsi="Arial" w:cs="Arial"/>
        </w:rPr>
        <w:t>Thermotehnik</w:t>
      </w:r>
      <w:proofErr w:type="spellEnd"/>
      <w:r w:rsidR="00064CF6" w:rsidRPr="00F466D1">
        <w:rPr>
          <w:rFonts w:ascii="Arial" w:hAnsi="Arial" w:cs="Arial"/>
        </w:rPr>
        <w:t xml:space="preserve"> 2,500,00 kn</w:t>
      </w:r>
      <w:r w:rsidR="009D00AC" w:rsidRPr="00F466D1">
        <w:rPr>
          <w:rFonts w:ascii="Arial" w:hAnsi="Arial" w:cs="Arial"/>
        </w:rPr>
        <w:t xml:space="preserve"> te </w:t>
      </w:r>
      <w:r w:rsidR="004144F5" w:rsidRPr="00F466D1">
        <w:rPr>
          <w:rFonts w:ascii="Arial" w:hAnsi="Arial" w:cs="Arial"/>
        </w:rPr>
        <w:t>1</w:t>
      </w:r>
      <w:r w:rsidR="009D00AC" w:rsidRPr="00F466D1">
        <w:rPr>
          <w:rFonts w:ascii="Arial" w:hAnsi="Arial" w:cs="Arial"/>
        </w:rPr>
        <w:t>.</w:t>
      </w:r>
      <w:r w:rsidR="004144F5" w:rsidRPr="00F466D1">
        <w:rPr>
          <w:rFonts w:ascii="Arial" w:hAnsi="Arial" w:cs="Arial"/>
        </w:rPr>
        <w:t>248</w:t>
      </w:r>
      <w:r w:rsidR="009D00AC" w:rsidRPr="00F466D1">
        <w:rPr>
          <w:rFonts w:ascii="Arial" w:hAnsi="Arial" w:cs="Arial"/>
        </w:rPr>
        <w:t xml:space="preserve">,00 kuna </w:t>
      </w:r>
      <w:r w:rsidR="004144F5" w:rsidRPr="00F466D1">
        <w:rPr>
          <w:rFonts w:ascii="Arial" w:hAnsi="Arial" w:cs="Arial"/>
        </w:rPr>
        <w:t xml:space="preserve">za nabavku knjiga za knjižnicu – Foto </w:t>
      </w:r>
      <w:proofErr w:type="spellStart"/>
      <w:r w:rsidR="004144F5" w:rsidRPr="00F466D1">
        <w:rPr>
          <w:rFonts w:ascii="Arial" w:hAnsi="Arial" w:cs="Arial"/>
        </w:rPr>
        <w:t>Kurti</w:t>
      </w:r>
      <w:proofErr w:type="spellEnd"/>
      <w:r w:rsidR="004144F5" w:rsidRPr="00F466D1">
        <w:rPr>
          <w:rFonts w:ascii="Arial" w:hAnsi="Arial" w:cs="Arial"/>
        </w:rPr>
        <w:t>.</w:t>
      </w:r>
    </w:p>
    <w:p w:rsidR="00E03665" w:rsidRPr="00F466D1" w:rsidRDefault="00E03665" w:rsidP="00E03665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lastRenderedPageBreak/>
        <w:t>Šifra 6711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Temeljem Odluke o kriterijima, mjerilima i načinu za utvrđivanje financiranja minimalnog financijskog standarda za decentralizirane funkcije osnovnog školstva u 2022. godini prihod od nadležnog proračuna PGŽ  neznatno je uvećan je u odnosu na prošlo izvještajno razdoblje zbog poskupljenja cijena materijala i energenata.</w:t>
      </w:r>
    </w:p>
    <w:p w:rsidR="00354825" w:rsidRPr="00F466D1" w:rsidRDefault="00354825" w:rsidP="00354825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Rashodi poslovanja uvećani su zbog povećanja osnovice za isplatu plaća i zbog povećanja cijena materijala i energenata.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3111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Plaće za redovan rad uvećane su zbog povećanja osnovice  počevši od 01.05.2022. i 01.10.2022. godine.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3113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 </w:t>
      </w:r>
      <w:r w:rsidRPr="00F466D1">
        <w:rPr>
          <w:rFonts w:ascii="Arial" w:hAnsi="Arial" w:cs="Arial"/>
        </w:rPr>
        <w:t>Plaća za prekovremeni rad uvećana je zbog velikog broja bolovanja i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nemogućnosti pronalaženja kadra za zamjenu.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 </w:t>
      </w:r>
      <w:r w:rsidRPr="00F466D1">
        <w:rPr>
          <w:rFonts w:ascii="Arial" w:hAnsi="Arial" w:cs="Arial"/>
        </w:rPr>
        <w:t xml:space="preserve">Doprinosi na plaće povećani </w:t>
      </w:r>
      <w:r w:rsidR="00B610CD">
        <w:rPr>
          <w:rFonts w:ascii="Arial" w:hAnsi="Arial" w:cs="Arial"/>
        </w:rPr>
        <w:t xml:space="preserve">su </w:t>
      </w:r>
      <w:r w:rsidRPr="00F466D1">
        <w:rPr>
          <w:rFonts w:ascii="Arial" w:hAnsi="Arial" w:cs="Arial"/>
        </w:rPr>
        <w:t>iz već spomenutih razloga uvećanja plaća.</w:t>
      </w:r>
    </w:p>
    <w:p w:rsidR="00635F17" w:rsidRPr="00F466D1" w:rsidRDefault="00635F17" w:rsidP="00635F17">
      <w:pPr>
        <w:jc w:val="both"/>
        <w:rPr>
          <w:rFonts w:ascii="Arial" w:hAnsi="Arial" w:cs="Arial"/>
        </w:rPr>
      </w:pPr>
      <w:r w:rsidRPr="00FE12F6">
        <w:rPr>
          <w:rFonts w:ascii="Arial" w:hAnsi="Arial" w:cs="Arial"/>
        </w:rPr>
        <w:t>Šifra 3133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  <w:b/>
        </w:rPr>
        <w:t xml:space="preserve"> </w:t>
      </w:r>
      <w:r w:rsidRPr="00F466D1">
        <w:rPr>
          <w:rFonts w:ascii="Arial" w:hAnsi="Arial" w:cs="Arial"/>
        </w:rPr>
        <w:t>Doprinosi su koji se više ne plaćaju no međutim u izvještajnom razdoblju se pojavljuju zbog isplata po tužbi.</w:t>
      </w:r>
    </w:p>
    <w:p w:rsidR="00635F17" w:rsidRPr="00635F17" w:rsidRDefault="00635F17" w:rsidP="00635F17">
      <w:pPr>
        <w:jc w:val="both"/>
        <w:rPr>
          <w:rFonts w:ascii="Arial" w:hAnsi="Arial" w:cs="Arial"/>
        </w:rPr>
      </w:pPr>
      <w:r w:rsidRPr="00635F17">
        <w:rPr>
          <w:rFonts w:ascii="Arial" w:hAnsi="Arial" w:cs="Arial"/>
        </w:rPr>
        <w:t>Šifra 3211</w:t>
      </w:r>
      <w:r w:rsidR="00FE12F6">
        <w:rPr>
          <w:rFonts w:ascii="Arial" w:hAnsi="Arial" w:cs="Arial"/>
        </w:rPr>
        <w:t>-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>Povoljnija epidemiološka situacija u odnosu na prošlo izvještajno razdoblje omogućila je odlazak djelatnicima na službena putovanja i izvršenje kurikuluma (terenska nastava), stoga su povećana su u odnosu na prošlu godinu.</w:t>
      </w:r>
    </w:p>
    <w:p w:rsidR="00635F17" w:rsidRPr="00635F17" w:rsidRDefault="00635F17" w:rsidP="00635F17">
      <w:pPr>
        <w:jc w:val="both"/>
        <w:rPr>
          <w:rFonts w:ascii="Arial" w:hAnsi="Arial" w:cs="Arial"/>
        </w:rPr>
      </w:pPr>
      <w:r w:rsidRPr="00635F17">
        <w:rPr>
          <w:rFonts w:ascii="Arial" w:hAnsi="Arial" w:cs="Arial"/>
        </w:rPr>
        <w:t>Šifra 3212</w:t>
      </w:r>
      <w:r w:rsidR="00FE12F6">
        <w:rPr>
          <w:rFonts w:ascii="Arial" w:hAnsi="Arial" w:cs="Arial"/>
        </w:rPr>
        <w:t>-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 xml:space="preserve">Naknade za prijevoz povećane su iz razloga što u izvještajnom razdoblju nije bilo rada od kuće te je došlo do povećanja cijena autobusnih karata i povećanja naknade </w:t>
      </w:r>
      <w:r w:rsidRPr="00F466D1">
        <w:rPr>
          <w:rFonts w:ascii="Arial" w:hAnsi="Arial" w:cs="Arial"/>
        </w:rPr>
        <w:t xml:space="preserve">po </w:t>
      </w:r>
      <w:r w:rsidRPr="00635F17">
        <w:rPr>
          <w:rFonts w:ascii="Arial" w:hAnsi="Arial" w:cs="Arial"/>
        </w:rPr>
        <w:t>prijeđenom kilometru za djelatnike koji ostvaruju navedeno pravo.</w:t>
      </w:r>
    </w:p>
    <w:p w:rsidR="00635F17" w:rsidRPr="00635F17" w:rsidRDefault="00635F17" w:rsidP="00635F17">
      <w:pPr>
        <w:jc w:val="both"/>
        <w:rPr>
          <w:rFonts w:ascii="Arial" w:hAnsi="Arial" w:cs="Arial"/>
        </w:rPr>
      </w:pPr>
      <w:r w:rsidRPr="00635F17">
        <w:rPr>
          <w:rFonts w:ascii="Arial" w:hAnsi="Arial" w:cs="Arial"/>
        </w:rPr>
        <w:t>Šifra 3223</w:t>
      </w:r>
      <w:r w:rsidR="00FE12F6">
        <w:rPr>
          <w:rFonts w:ascii="Arial" w:hAnsi="Arial" w:cs="Arial"/>
        </w:rPr>
        <w:t>-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>Stavka</w:t>
      </w:r>
      <w:r w:rsidRPr="00635F17">
        <w:rPr>
          <w:rFonts w:ascii="Arial" w:hAnsi="Arial" w:cs="Arial"/>
          <w:b/>
        </w:rPr>
        <w:t xml:space="preserve"> </w:t>
      </w:r>
      <w:r w:rsidRPr="00635F17">
        <w:rPr>
          <w:rFonts w:ascii="Arial" w:hAnsi="Arial" w:cs="Arial"/>
        </w:rPr>
        <w:t>energije uvećana je zbog</w:t>
      </w:r>
      <w:r w:rsidRPr="00F466D1">
        <w:rPr>
          <w:rFonts w:ascii="Arial" w:hAnsi="Arial" w:cs="Arial"/>
        </w:rPr>
        <w:t xml:space="preserve"> povećanja cijene energenata i </w:t>
      </w:r>
      <w:r w:rsidRPr="00635F17">
        <w:rPr>
          <w:rFonts w:ascii="Arial" w:hAnsi="Arial" w:cs="Arial"/>
        </w:rPr>
        <w:t xml:space="preserve"> velike potrošnje </w:t>
      </w:r>
      <w:proofErr w:type="spellStart"/>
      <w:r w:rsidRPr="00635F17">
        <w:rPr>
          <w:rFonts w:ascii="Arial" w:hAnsi="Arial" w:cs="Arial"/>
        </w:rPr>
        <w:t>peleta</w:t>
      </w:r>
      <w:proofErr w:type="spellEnd"/>
      <w:r w:rsidRPr="00635F17">
        <w:rPr>
          <w:rFonts w:ascii="Arial" w:hAnsi="Arial" w:cs="Arial"/>
        </w:rPr>
        <w:t xml:space="preserve"> te stvaranja zalihe temeljem nedostataka istih na tržištu</w:t>
      </w:r>
      <w:r w:rsidRPr="00F466D1">
        <w:rPr>
          <w:rFonts w:ascii="Arial" w:hAnsi="Arial" w:cs="Arial"/>
        </w:rPr>
        <w:t>.</w:t>
      </w:r>
      <w:r w:rsidRPr="00635F17">
        <w:rPr>
          <w:rFonts w:ascii="Arial" w:hAnsi="Arial" w:cs="Arial"/>
        </w:rPr>
        <w:t xml:space="preserve"> </w:t>
      </w:r>
    </w:p>
    <w:p w:rsidR="005216B8" w:rsidRPr="005216B8" w:rsidRDefault="005216B8" w:rsidP="005216B8">
      <w:pPr>
        <w:jc w:val="both"/>
        <w:rPr>
          <w:rFonts w:ascii="Arial" w:hAnsi="Arial" w:cs="Arial"/>
        </w:rPr>
      </w:pPr>
      <w:r w:rsidRPr="005216B8">
        <w:rPr>
          <w:rFonts w:ascii="Arial" w:hAnsi="Arial" w:cs="Arial"/>
        </w:rPr>
        <w:t>Šifra 3231</w:t>
      </w:r>
      <w:r w:rsidR="00FE12F6">
        <w:rPr>
          <w:rFonts w:ascii="Arial" w:hAnsi="Arial" w:cs="Arial"/>
        </w:rPr>
        <w:t>-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 xml:space="preserve">Usluga telefona, pošte i prijevoza uvećana je zbog praćenja </w:t>
      </w:r>
      <w:proofErr w:type="spellStart"/>
      <w:r w:rsidRPr="005216B8">
        <w:rPr>
          <w:rFonts w:ascii="Arial" w:hAnsi="Arial" w:cs="Arial"/>
        </w:rPr>
        <w:t>kurikularnih</w:t>
      </w:r>
      <w:proofErr w:type="spellEnd"/>
      <w:r w:rsidRPr="005216B8">
        <w:rPr>
          <w:rFonts w:ascii="Arial" w:hAnsi="Arial" w:cs="Arial"/>
        </w:rPr>
        <w:t xml:space="preserve"> programa, a sve već navedeno zbog ukidanja mjera izazvanih </w:t>
      </w:r>
      <w:proofErr w:type="spellStart"/>
      <w:r w:rsidRPr="005216B8">
        <w:rPr>
          <w:rFonts w:ascii="Arial" w:hAnsi="Arial" w:cs="Arial"/>
        </w:rPr>
        <w:t>pandemijom</w:t>
      </w:r>
      <w:proofErr w:type="spellEnd"/>
      <w:r w:rsidRPr="005216B8">
        <w:rPr>
          <w:rFonts w:ascii="Arial" w:hAnsi="Arial" w:cs="Arial"/>
        </w:rPr>
        <w:t xml:space="preserve"> Covid-19.</w:t>
      </w:r>
    </w:p>
    <w:p w:rsidR="005216B8" w:rsidRPr="005216B8" w:rsidRDefault="005216B8" w:rsidP="005216B8">
      <w:pPr>
        <w:jc w:val="both"/>
        <w:rPr>
          <w:rFonts w:ascii="Arial" w:hAnsi="Arial" w:cs="Arial"/>
        </w:rPr>
      </w:pPr>
      <w:r w:rsidRPr="005216B8">
        <w:rPr>
          <w:rFonts w:ascii="Arial" w:hAnsi="Arial" w:cs="Arial"/>
        </w:rPr>
        <w:t>Šifra 3232</w:t>
      </w:r>
      <w:r w:rsidR="00FE12F6">
        <w:rPr>
          <w:rFonts w:ascii="Arial" w:hAnsi="Arial" w:cs="Arial"/>
        </w:rPr>
        <w:t>-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>Usluge tekućeg i investicijskog održavanja umanjene su u odnosu na prošlo izvještajno razdoblje iz razloga preseljenja u novu rekonstruiranu zgradu.</w:t>
      </w:r>
    </w:p>
    <w:p w:rsidR="005216B8" w:rsidRPr="005216B8" w:rsidRDefault="005216B8" w:rsidP="005216B8">
      <w:pPr>
        <w:jc w:val="both"/>
        <w:rPr>
          <w:rFonts w:ascii="Arial" w:hAnsi="Arial" w:cs="Arial"/>
        </w:rPr>
      </w:pPr>
      <w:r w:rsidRPr="005216B8">
        <w:rPr>
          <w:rFonts w:ascii="Arial" w:hAnsi="Arial" w:cs="Arial"/>
        </w:rPr>
        <w:t>Šifra 3236</w:t>
      </w:r>
      <w:r w:rsidR="00FE12F6">
        <w:rPr>
          <w:rFonts w:ascii="Arial" w:hAnsi="Arial" w:cs="Arial"/>
        </w:rPr>
        <w:t>-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 xml:space="preserve">Zdravstvene i veterinarske usluge </w:t>
      </w:r>
      <w:bookmarkStart w:id="2" w:name="_GoBack"/>
      <w:bookmarkEnd w:id="2"/>
      <w:r w:rsidRPr="005216B8">
        <w:rPr>
          <w:rFonts w:ascii="Arial" w:hAnsi="Arial" w:cs="Arial"/>
        </w:rPr>
        <w:t>uvećane su zbog obaveznih liječničkih pregleda za zaposlenike temeljem kolektivnog ugovora.</w:t>
      </w:r>
    </w:p>
    <w:p w:rsidR="005216B8" w:rsidRPr="005216B8" w:rsidRDefault="005216B8" w:rsidP="005216B8">
      <w:pPr>
        <w:jc w:val="both"/>
        <w:rPr>
          <w:rFonts w:ascii="Arial" w:hAnsi="Arial" w:cs="Arial"/>
        </w:rPr>
      </w:pPr>
      <w:r w:rsidRPr="005216B8">
        <w:rPr>
          <w:rFonts w:ascii="Arial" w:hAnsi="Arial" w:cs="Arial"/>
        </w:rPr>
        <w:t>Šifra 3239</w:t>
      </w:r>
      <w:r w:rsidR="00FE12F6">
        <w:rPr>
          <w:rFonts w:ascii="Arial" w:hAnsi="Arial" w:cs="Arial"/>
        </w:rPr>
        <w:t>-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>Ostale usluge</w:t>
      </w:r>
      <w:r w:rsidRPr="005216B8">
        <w:rPr>
          <w:rFonts w:ascii="Arial" w:hAnsi="Arial" w:cs="Arial"/>
          <w:b/>
        </w:rPr>
        <w:t xml:space="preserve"> </w:t>
      </w:r>
      <w:r w:rsidRPr="005216B8">
        <w:rPr>
          <w:rFonts w:ascii="Arial" w:hAnsi="Arial" w:cs="Arial"/>
        </w:rPr>
        <w:t xml:space="preserve">uvećane su zbog </w:t>
      </w:r>
      <w:r w:rsidRPr="00F466D1">
        <w:rPr>
          <w:rFonts w:ascii="Arial" w:hAnsi="Arial" w:cs="Arial"/>
        </w:rPr>
        <w:t xml:space="preserve">povećanog broja korisnika produženog boravka, </w:t>
      </w:r>
      <w:r w:rsidR="00912473" w:rsidRPr="00F466D1">
        <w:rPr>
          <w:rFonts w:ascii="Arial" w:hAnsi="Arial" w:cs="Arial"/>
        </w:rPr>
        <w:t>(odnosno promjenom šifre knjiženja)</w:t>
      </w:r>
      <w:r w:rsidRPr="00F466D1">
        <w:rPr>
          <w:rFonts w:ascii="Arial" w:hAnsi="Arial" w:cs="Arial"/>
        </w:rPr>
        <w:t xml:space="preserve"> te </w:t>
      </w:r>
      <w:r w:rsidRPr="005216B8">
        <w:rPr>
          <w:rFonts w:ascii="Arial" w:hAnsi="Arial" w:cs="Arial"/>
        </w:rPr>
        <w:t xml:space="preserve">troškova nastalih realizacijom </w:t>
      </w:r>
      <w:proofErr w:type="spellStart"/>
      <w:r w:rsidRPr="005216B8">
        <w:rPr>
          <w:rFonts w:ascii="Arial" w:hAnsi="Arial" w:cs="Arial"/>
        </w:rPr>
        <w:t>kurikularnih</w:t>
      </w:r>
      <w:proofErr w:type="spellEnd"/>
      <w:r w:rsidRPr="005216B8">
        <w:rPr>
          <w:rFonts w:ascii="Arial" w:hAnsi="Arial" w:cs="Arial"/>
        </w:rPr>
        <w:t xml:space="preserve"> programa, te zbog novonastalih povećanih troškova vezanih uz sigurnost zgrade.</w:t>
      </w:r>
    </w:p>
    <w:p w:rsidR="00912473" w:rsidRPr="00F466D1" w:rsidRDefault="00912473" w:rsidP="00912473">
      <w:pPr>
        <w:jc w:val="both"/>
        <w:rPr>
          <w:rFonts w:ascii="Arial" w:hAnsi="Arial" w:cs="Arial"/>
        </w:rPr>
      </w:pPr>
      <w:r w:rsidRPr="00912473">
        <w:rPr>
          <w:rFonts w:ascii="Arial" w:hAnsi="Arial" w:cs="Arial"/>
        </w:rPr>
        <w:t>Šifra 3299</w:t>
      </w:r>
      <w:r w:rsidR="00FE12F6">
        <w:rPr>
          <w:rFonts w:ascii="Arial" w:hAnsi="Arial" w:cs="Arial"/>
        </w:rPr>
        <w:t>-</w:t>
      </w:r>
      <w:r w:rsidRPr="00912473">
        <w:rPr>
          <w:rFonts w:ascii="Arial" w:hAnsi="Arial" w:cs="Arial"/>
          <w:b/>
        </w:rPr>
        <w:t xml:space="preserve"> </w:t>
      </w:r>
      <w:r w:rsidRPr="00912473">
        <w:rPr>
          <w:rFonts w:ascii="Arial" w:hAnsi="Arial" w:cs="Arial"/>
        </w:rPr>
        <w:t xml:space="preserve">Ostali nespomenuti rashodi </w:t>
      </w:r>
      <w:r w:rsidRPr="00F466D1">
        <w:rPr>
          <w:rFonts w:ascii="Arial" w:hAnsi="Arial" w:cs="Arial"/>
        </w:rPr>
        <w:t xml:space="preserve">umanjeni su zbog </w:t>
      </w:r>
      <w:r w:rsidR="00B610CD">
        <w:rPr>
          <w:rFonts w:ascii="Arial" w:hAnsi="Arial" w:cs="Arial"/>
        </w:rPr>
        <w:t>knjiženja</w:t>
      </w:r>
      <w:r w:rsidRPr="00F466D1">
        <w:rPr>
          <w:rFonts w:ascii="Arial" w:hAnsi="Arial" w:cs="Arial"/>
        </w:rPr>
        <w:t xml:space="preserve"> troškova na šifru 3239</w:t>
      </w:r>
      <w:r w:rsidR="00B610CD">
        <w:rPr>
          <w:rFonts w:ascii="Arial" w:hAnsi="Arial" w:cs="Arial"/>
        </w:rPr>
        <w:t>, tj. na drugi konto.</w:t>
      </w:r>
    </w:p>
    <w:p w:rsidR="00912473" w:rsidRPr="00912473" w:rsidRDefault="00912473" w:rsidP="00912473">
      <w:pPr>
        <w:jc w:val="both"/>
        <w:rPr>
          <w:rFonts w:ascii="Arial" w:hAnsi="Arial" w:cs="Arial"/>
        </w:rPr>
      </w:pPr>
      <w:r w:rsidRPr="00912473">
        <w:rPr>
          <w:rFonts w:ascii="Arial" w:hAnsi="Arial" w:cs="Arial"/>
        </w:rPr>
        <w:t>Šifra 3433</w:t>
      </w:r>
      <w:r w:rsidR="00FE12F6">
        <w:rPr>
          <w:rFonts w:ascii="Arial" w:hAnsi="Arial" w:cs="Arial"/>
        </w:rPr>
        <w:t>-</w:t>
      </w:r>
      <w:r w:rsidRPr="00912473">
        <w:rPr>
          <w:rFonts w:ascii="Arial" w:hAnsi="Arial" w:cs="Arial"/>
          <w:b/>
        </w:rPr>
        <w:t xml:space="preserve"> </w:t>
      </w:r>
      <w:r w:rsidRPr="00912473">
        <w:rPr>
          <w:rFonts w:ascii="Arial" w:hAnsi="Arial" w:cs="Arial"/>
        </w:rPr>
        <w:t>Zatezne kamate nastale su zbog isplate potraživanja uslijed sudskih tužbi po pitanju plaće.</w:t>
      </w:r>
    </w:p>
    <w:p w:rsidR="00912473" w:rsidRPr="00912473" w:rsidRDefault="00912473" w:rsidP="00912473">
      <w:pPr>
        <w:jc w:val="both"/>
        <w:rPr>
          <w:rFonts w:ascii="Arial" w:hAnsi="Arial" w:cs="Arial"/>
        </w:rPr>
      </w:pPr>
      <w:r w:rsidRPr="00912473">
        <w:rPr>
          <w:rFonts w:ascii="Arial" w:hAnsi="Arial" w:cs="Arial"/>
        </w:rPr>
        <w:t>Šifra 4</w:t>
      </w:r>
      <w:r w:rsidRPr="00912473">
        <w:rPr>
          <w:rFonts w:ascii="Arial" w:hAnsi="Arial" w:cs="Arial"/>
          <w:b/>
        </w:rPr>
        <w:t xml:space="preserve"> </w:t>
      </w:r>
      <w:r w:rsidRPr="00912473">
        <w:rPr>
          <w:rFonts w:ascii="Arial" w:hAnsi="Arial" w:cs="Arial"/>
        </w:rPr>
        <w:t>Rashodi za nabavu nefinancijske imovine umanjeni su u odnosu na prošlu godinu zbog završetka radova na rekonstrukciji škole i izgradnji sportske dvorane.</w:t>
      </w:r>
    </w:p>
    <w:p w:rsidR="00912473" w:rsidRPr="00912473" w:rsidRDefault="00912473" w:rsidP="00912473">
      <w:pPr>
        <w:jc w:val="both"/>
        <w:rPr>
          <w:rFonts w:ascii="Arial" w:hAnsi="Arial" w:cs="Arial"/>
        </w:rPr>
      </w:pPr>
      <w:r w:rsidRPr="00912473">
        <w:rPr>
          <w:rFonts w:ascii="Arial" w:hAnsi="Arial" w:cs="Arial"/>
        </w:rPr>
        <w:t>Šifra 11K</w:t>
      </w:r>
      <w:r w:rsidR="00FE12F6">
        <w:rPr>
          <w:rFonts w:ascii="Arial" w:hAnsi="Arial" w:cs="Arial"/>
        </w:rPr>
        <w:t>-</w:t>
      </w:r>
      <w:r w:rsidRPr="00912473">
        <w:rPr>
          <w:rFonts w:ascii="Arial" w:hAnsi="Arial" w:cs="Arial"/>
        </w:rPr>
        <w:t xml:space="preserve"> Sredstva su  povećana zbog prihoda osiguranja  čiju isplatu štete još nismo izvršili zbog nedovršenih radova na krovištu škole.</w:t>
      </w:r>
    </w:p>
    <w:p w:rsidR="007C241E" w:rsidRPr="00F466D1" w:rsidRDefault="00912473" w:rsidP="007C241E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Manjak</w:t>
      </w:r>
      <w:r w:rsidR="00AE679A" w:rsidRPr="00F466D1">
        <w:rPr>
          <w:rFonts w:ascii="Arial" w:hAnsi="Arial" w:cs="Arial"/>
        </w:rPr>
        <w:t xml:space="preserve"> prihoda iz 202</w:t>
      </w:r>
      <w:r w:rsidRPr="00F466D1">
        <w:rPr>
          <w:rFonts w:ascii="Arial" w:hAnsi="Arial" w:cs="Arial"/>
        </w:rPr>
        <w:t>1</w:t>
      </w:r>
      <w:r w:rsidR="00A2494D" w:rsidRPr="00F466D1">
        <w:rPr>
          <w:rFonts w:ascii="Arial" w:hAnsi="Arial" w:cs="Arial"/>
        </w:rPr>
        <w:t>. g</w:t>
      </w:r>
      <w:r w:rsidR="00AE679A" w:rsidRPr="00F466D1">
        <w:rPr>
          <w:rFonts w:ascii="Arial" w:hAnsi="Arial" w:cs="Arial"/>
        </w:rPr>
        <w:t xml:space="preserve">odine </w:t>
      </w:r>
      <w:r w:rsidRPr="00F466D1">
        <w:rPr>
          <w:rFonts w:ascii="Arial" w:hAnsi="Arial" w:cs="Arial"/>
        </w:rPr>
        <w:t>ostvaren je</w:t>
      </w:r>
      <w:r w:rsidR="00AE679A" w:rsidRPr="00F466D1">
        <w:rPr>
          <w:rFonts w:ascii="Arial" w:hAnsi="Arial" w:cs="Arial"/>
        </w:rPr>
        <w:t xml:space="preserve"> </w:t>
      </w:r>
      <w:r w:rsidR="00216909" w:rsidRPr="00F466D1">
        <w:rPr>
          <w:rFonts w:ascii="Arial" w:hAnsi="Arial" w:cs="Arial"/>
        </w:rPr>
        <w:t>početkom</w:t>
      </w:r>
      <w:r w:rsidR="00AE679A" w:rsidRPr="00F466D1">
        <w:rPr>
          <w:rFonts w:ascii="Arial" w:hAnsi="Arial" w:cs="Arial"/>
        </w:rPr>
        <w:t xml:space="preserve"> 202</w:t>
      </w:r>
      <w:r w:rsidRPr="00F466D1">
        <w:rPr>
          <w:rFonts w:ascii="Arial" w:hAnsi="Arial" w:cs="Arial"/>
        </w:rPr>
        <w:t>2</w:t>
      </w:r>
      <w:r w:rsidR="00A2494D" w:rsidRPr="00F466D1">
        <w:rPr>
          <w:rFonts w:ascii="Arial" w:hAnsi="Arial" w:cs="Arial"/>
        </w:rPr>
        <w:t>. godin</w:t>
      </w:r>
      <w:r w:rsidR="00216909" w:rsidRPr="00F466D1">
        <w:rPr>
          <w:rFonts w:ascii="Arial" w:hAnsi="Arial" w:cs="Arial"/>
        </w:rPr>
        <w:t>e.</w:t>
      </w:r>
    </w:p>
    <w:p w:rsidR="00F466D1" w:rsidRPr="00F466D1" w:rsidRDefault="00F466D1" w:rsidP="007C241E">
      <w:pPr>
        <w:jc w:val="both"/>
        <w:rPr>
          <w:rFonts w:ascii="Arial" w:hAnsi="Arial" w:cs="Arial"/>
        </w:rPr>
      </w:pPr>
    </w:p>
    <w:p w:rsidR="007E37FB" w:rsidRPr="00F466D1" w:rsidRDefault="007E37FB" w:rsidP="007C241E">
      <w:pPr>
        <w:jc w:val="both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BILJEŠKE UZ BILANCU</w:t>
      </w:r>
    </w:p>
    <w:p w:rsidR="00131893" w:rsidRPr="00F466D1" w:rsidRDefault="00216909" w:rsidP="00131893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B001 - Imovina u odnosu na prošlu godinu umanjena je za godišnji obračun amortizacije.</w:t>
      </w:r>
    </w:p>
    <w:p w:rsidR="00A91B19" w:rsidRPr="00F466D1" w:rsidRDefault="00216909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1</w:t>
      </w:r>
      <w:r w:rsidR="00FE12F6">
        <w:rPr>
          <w:rFonts w:ascii="Arial" w:hAnsi="Arial" w:cs="Arial"/>
        </w:rPr>
        <w:t>-</w:t>
      </w:r>
      <w:r w:rsidRPr="00F466D1">
        <w:rPr>
          <w:rFonts w:ascii="Arial" w:hAnsi="Arial" w:cs="Arial"/>
        </w:rPr>
        <w:t xml:space="preserve"> </w:t>
      </w:r>
      <w:r w:rsidR="004D3C0B" w:rsidRPr="00F466D1">
        <w:rPr>
          <w:rFonts w:ascii="Arial" w:hAnsi="Arial" w:cs="Arial"/>
        </w:rPr>
        <w:t xml:space="preserve">Financijska imovina </w:t>
      </w:r>
      <w:r w:rsidRPr="00F466D1">
        <w:rPr>
          <w:rFonts w:ascii="Arial" w:hAnsi="Arial" w:cs="Arial"/>
        </w:rPr>
        <w:t>uvećana je u odnosu na 2021. godinu</w:t>
      </w:r>
      <w:r w:rsidR="00B610CD">
        <w:rPr>
          <w:rFonts w:ascii="Arial" w:hAnsi="Arial" w:cs="Arial"/>
        </w:rPr>
        <w:t>, a</w:t>
      </w:r>
      <w:r w:rsidRPr="00F466D1">
        <w:rPr>
          <w:rFonts w:ascii="Arial" w:hAnsi="Arial" w:cs="Arial"/>
        </w:rPr>
        <w:t xml:space="preserve"> </w:t>
      </w:r>
      <w:r w:rsidR="00824F8E" w:rsidRPr="00F466D1">
        <w:rPr>
          <w:rFonts w:ascii="Arial" w:hAnsi="Arial" w:cs="Arial"/>
        </w:rPr>
        <w:t>sastoji se od sredstava doznačenih od PGŽ za isplatu režijskih troškova</w:t>
      </w:r>
      <w:r w:rsidR="00816F35" w:rsidRPr="00F466D1">
        <w:rPr>
          <w:rFonts w:ascii="Arial" w:hAnsi="Arial" w:cs="Arial"/>
        </w:rPr>
        <w:t xml:space="preserve"> koji se odnose na  prosinac 202</w:t>
      </w:r>
      <w:r w:rsidR="00A91B19" w:rsidRPr="00F466D1">
        <w:rPr>
          <w:rFonts w:ascii="Arial" w:hAnsi="Arial" w:cs="Arial"/>
        </w:rPr>
        <w:t>2</w:t>
      </w:r>
      <w:r w:rsidR="005D2E35" w:rsidRPr="00F466D1">
        <w:rPr>
          <w:rFonts w:ascii="Arial" w:hAnsi="Arial" w:cs="Arial"/>
        </w:rPr>
        <w:t>.</w:t>
      </w:r>
      <w:r w:rsidR="00824F8E" w:rsidRPr="00F466D1">
        <w:rPr>
          <w:rFonts w:ascii="Arial" w:hAnsi="Arial" w:cs="Arial"/>
        </w:rPr>
        <w:t xml:space="preserve"> g.</w:t>
      </w:r>
      <w:r w:rsidR="00816F35" w:rsidRPr="00F466D1">
        <w:rPr>
          <w:rFonts w:ascii="Arial" w:hAnsi="Arial" w:cs="Arial"/>
        </w:rPr>
        <w:t xml:space="preserve">, </w:t>
      </w:r>
      <w:r w:rsidR="00A91B19" w:rsidRPr="00F466D1">
        <w:rPr>
          <w:rFonts w:ascii="Arial" w:hAnsi="Arial" w:cs="Arial"/>
        </w:rPr>
        <w:t xml:space="preserve">sredstava na računu od osiguravajuće kuće </w:t>
      </w:r>
      <w:proofErr w:type="spellStart"/>
      <w:r w:rsidR="00A91B19" w:rsidRPr="00F466D1">
        <w:rPr>
          <w:rFonts w:ascii="Arial" w:hAnsi="Arial" w:cs="Arial"/>
        </w:rPr>
        <w:t>Wiener</w:t>
      </w:r>
      <w:proofErr w:type="spellEnd"/>
      <w:r w:rsidR="00A91B19" w:rsidRPr="00F466D1">
        <w:rPr>
          <w:rFonts w:ascii="Arial" w:hAnsi="Arial" w:cs="Arial"/>
        </w:rPr>
        <w:t>, a sve u vezi nastale štete na krovištu zgrade, koja će biti isplaćena po završetku radova.</w:t>
      </w:r>
    </w:p>
    <w:p w:rsidR="004D3C0B" w:rsidRPr="00F466D1" w:rsidRDefault="00A91B19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129</w:t>
      </w:r>
      <w:r w:rsidR="00FE12F6">
        <w:rPr>
          <w:rFonts w:ascii="Arial" w:hAnsi="Arial" w:cs="Arial"/>
        </w:rPr>
        <w:t>-</w:t>
      </w:r>
      <w:r w:rsidR="004D3C0B" w:rsidRPr="00F466D1">
        <w:rPr>
          <w:rFonts w:ascii="Arial" w:hAnsi="Arial" w:cs="Arial"/>
        </w:rPr>
        <w:t xml:space="preserve"> potraživanja za bolovanja</w:t>
      </w:r>
      <w:r w:rsidR="00064CF6" w:rsidRPr="00F466D1">
        <w:rPr>
          <w:rFonts w:ascii="Arial" w:hAnsi="Arial" w:cs="Arial"/>
        </w:rPr>
        <w:t>,</w:t>
      </w:r>
      <w:r w:rsidR="00824F8E" w:rsidRPr="00F466D1">
        <w:rPr>
          <w:rFonts w:ascii="Arial" w:hAnsi="Arial" w:cs="Arial"/>
        </w:rPr>
        <w:t xml:space="preserve"> svake </w:t>
      </w:r>
      <w:r w:rsidR="00064CF6" w:rsidRPr="00F466D1">
        <w:rPr>
          <w:rFonts w:ascii="Arial" w:hAnsi="Arial" w:cs="Arial"/>
        </w:rPr>
        <w:t xml:space="preserve">se </w:t>
      </w:r>
      <w:r w:rsidR="00824F8E" w:rsidRPr="00F466D1">
        <w:rPr>
          <w:rFonts w:ascii="Arial" w:hAnsi="Arial" w:cs="Arial"/>
        </w:rPr>
        <w:t>godine tijekom prosinca kompenziraju na razini HZZO i MZO.</w:t>
      </w:r>
    </w:p>
    <w:p w:rsidR="00824F8E" w:rsidRPr="00F466D1" w:rsidRDefault="00A91B19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165</w:t>
      </w:r>
      <w:r w:rsidR="00FE12F6">
        <w:rPr>
          <w:rFonts w:ascii="Arial" w:hAnsi="Arial" w:cs="Arial"/>
        </w:rPr>
        <w:t>-</w:t>
      </w:r>
      <w:r w:rsidR="00824F8E" w:rsidRPr="00F466D1">
        <w:rPr>
          <w:rFonts w:ascii="Arial" w:hAnsi="Arial" w:cs="Arial"/>
        </w:rPr>
        <w:t xml:space="preserve"> potraživanja </w:t>
      </w:r>
      <w:r w:rsidR="00140AB5" w:rsidRPr="00F466D1">
        <w:rPr>
          <w:rFonts w:ascii="Arial" w:hAnsi="Arial" w:cs="Arial"/>
        </w:rPr>
        <w:t xml:space="preserve">su </w:t>
      </w:r>
      <w:r w:rsidR="00824F8E" w:rsidRPr="00F466D1">
        <w:rPr>
          <w:rFonts w:ascii="Arial" w:hAnsi="Arial" w:cs="Arial"/>
        </w:rPr>
        <w:t>od roditelja za marendu i</w:t>
      </w:r>
      <w:r w:rsidR="00140AB5" w:rsidRPr="00F466D1">
        <w:rPr>
          <w:rFonts w:ascii="Arial" w:hAnsi="Arial" w:cs="Arial"/>
        </w:rPr>
        <w:t xml:space="preserve"> za produženi boravak</w:t>
      </w:r>
      <w:r w:rsidRPr="00F466D1">
        <w:rPr>
          <w:rFonts w:ascii="Arial" w:hAnsi="Arial" w:cs="Arial"/>
        </w:rPr>
        <w:t>.</w:t>
      </w:r>
      <w:r w:rsidR="002303DD">
        <w:rPr>
          <w:rFonts w:ascii="Arial" w:hAnsi="Arial" w:cs="Arial"/>
        </w:rPr>
        <w:t xml:space="preserve"> </w:t>
      </w:r>
      <w:r w:rsidR="00140AB5" w:rsidRPr="00F466D1">
        <w:rPr>
          <w:rFonts w:ascii="Arial" w:hAnsi="Arial" w:cs="Arial"/>
        </w:rPr>
        <w:t>Kako su neki računi teško naplativi uza sve napore, izvršen je isprav</w:t>
      </w:r>
      <w:r w:rsidR="000B241A" w:rsidRPr="00F466D1">
        <w:rPr>
          <w:rFonts w:ascii="Arial" w:hAnsi="Arial" w:cs="Arial"/>
        </w:rPr>
        <w:t>a</w:t>
      </w:r>
      <w:r w:rsidR="00140AB5" w:rsidRPr="00F466D1">
        <w:rPr>
          <w:rFonts w:ascii="Arial" w:hAnsi="Arial" w:cs="Arial"/>
        </w:rPr>
        <w:t>k potraživanja za raču</w:t>
      </w:r>
      <w:r w:rsidR="000B241A" w:rsidRPr="00F466D1">
        <w:rPr>
          <w:rFonts w:ascii="Arial" w:hAnsi="Arial" w:cs="Arial"/>
        </w:rPr>
        <w:t>ne koji su u dospijeću star</w:t>
      </w:r>
      <w:r w:rsidR="00B610CD">
        <w:rPr>
          <w:rFonts w:ascii="Arial" w:hAnsi="Arial" w:cs="Arial"/>
        </w:rPr>
        <w:t>ijem</w:t>
      </w:r>
      <w:r w:rsidR="000B241A" w:rsidRPr="00F466D1">
        <w:rPr>
          <w:rFonts w:ascii="Arial" w:hAnsi="Arial" w:cs="Arial"/>
        </w:rPr>
        <w:t xml:space="preserve"> od 1 godine (</w:t>
      </w:r>
      <w:r w:rsidRPr="00F466D1">
        <w:rPr>
          <w:rFonts w:ascii="Arial" w:hAnsi="Arial" w:cs="Arial"/>
        </w:rPr>
        <w:t>Šifra 169</w:t>
      </w:r>
      <w:r w:rsidR="000B241A" w:rsidRPr="00F466D1">
        <w:rPr>
          <w:rFonts w:ascii="Arial" w:hAnsi="Arial" w:cs="Arial"/>
        </w:rPr>
        <w:t xml:space="preserve">). </w:t>
      </w:r>
      <w:r w:rsidR="00064CF6" w:rsidRPr="00F466D1">
        <w:rPr>
          <w:rFonts w:ascii="Arial" w:hAnsi="Arial" w:cs="Arial"/>
        </w:rPr>
        <w:t>Računi za marendu i produženi boravak dostavljaju se roditeljima po izvršenju usluge krajem svakog mjeseca, stoga su tako i  nastala navedena potraživanja.</w:t>
      </w:r>
    </w:p>
    <w:p w:rsidR="00824F8E" w:rsidRPr="00F466D1" w:rsidRDefault="00FD24EE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Šifra 193- </w:t>
      </w:r>
      <w:r w:rsidR="00824F8E" w:rsidRPr="00F466D1">
        <w:rPr>
          <w:rFonts w:ascii="Arial" w:hAnsi="Arial" w:cs="Arial"/>
        </w:rPr>
        <w:t>kontinuirani</w:t>
      </w:r>
      <w:r w:rsidRPr="00F466D1">
        <w:rPr>
          <w:rFonts w:ascii="Arial" w:hAnsi="Arial" w:cs="Arial"/>
        </w:rPr>
        <w:t xml:space="preserve"> su </w:t>
      </w:r>
      <w:r w:rsidR="00824F8E" w:rsidRPr="00F466D1">
        <w:rPr>
          <w:rFonts w:ascii="Arial" w:hAnsi="Arial" w:cs="Arial"/>
        </w:rPr>
        <w:t>troškovi koji se odnose isk</w:t>
      </w:r>
      <w:r w:rsidR="00140AB5" w:rsidRPr="00F466D1">
        <w:rPr>
          <w:rFonts w:ascii="Arial" w:hAnsi="Arial" w:cs="Arial"/>
        </w:rPr>
        <w:t>ljučivo na plaću za prosinac 202</w:t>
      </w:r>
      <w:r w:rsidRPr="00F466D1">
        <w:rPr>
          <w:rFonts w:ascii="Arial" w:hAnsi="Arial" w:cs="Arial"/>
        </w:rPr>
        <w:t>2</w:t>
      </w:r>
      <w:r w:rsidR="00824F8E" w:rsidRPr="00F466D1">
        <w:rPr>
          <w:rFonts w:ascii="Arial" w:hAnsi="Arial" w:cs="Arial"/>
        </w:rPr>
        <w:t>.</w:t>
      </w:r>
      <w:r w:rsidR="00064CF6" w:rsidRPr="00F466D1">
        <w:rPr>
          <w:rFonts w:ascii="Arial" w:hAnsi="Arial" w:cs="Arial"/>
        </w:rPr>
        <w:t xml:space="preserve"> godine.</w:t>
      </w:r>
    </w:p>
    <w:p w:rsidR="004D3C0B" w:rsidRPr="00F466D1" w:rsidRDefault="004D3C0B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Obveze </w:t>
      </w:r>
      <w:r w:rsidR="00491C7E" w:rsidRPr="00F466D1">
        <w:rPr>
          <w:rFonts w:ascii="Arial" w:hAnsi="Arial" w:cs="Arial"/>
        </w:rPr>
        <w:t>obuhvaćaju plaće za prosinac 202</w:t>
      </w:r>
      <w:r w:rsidR="00FD24EE" w:rsidRPr="00F466D1">
        <w:rPr>
          <w:rFonts w:ascii="Arial" w:hAnsi="Arial" w:cs="Arial"/>
        </w:rPr>
        <w:t>2</w:t>
      </w:r>
      <w:r w:rsidRPr="00F466D1">
        <w:rPr>
          <w:rFonts w:ascii="Arial" w:hAnsi="Arial" w:cs="Arial"/>
        </w:rPr>
        <w:t xml:space="preserve">. godine </w:t>
      </w:r>
      <w:r w:rsidR="00EB0FF4" w:rsidRPr="00F466D1">
        <w:rPr>
          <w:rFonts w:ascii="Arial" w:hAnsi="Arial" w:cs="Arial"/>
        </w:rPr>
        <w:t>koje su isplaćene u siječnju 202</w:t>
      </w:r>
      <w:r w:rsidR="00FD24EE" w:rsidRPr="00F466D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. godine, kao i obveze za materijalne rashode koji su</w:t>
      </w:r>
      <w:r w:rsidR="00064CF6" w:rsidRPr="00F466D1">
        <w:rPr>
          <w:rFonts w:ascii="Arial" w:hAnsi="Arial" w:cs="Arial"/>
        </w:rPr>
        <w:t xml:space="preserve"> u </w:t>
      </w:r>
      <w:r w:rsidRPr="00F466D1">
        <w:rPr>
          <w:rFonts w:ascii="Arial" w:hAnsi="Arial" w:cs="Arial"/>
        </w:rPr>
        <w:t>okviru planiranih i također s</w:t>
      </w:r>
      <w:r w:rsidR="00EB0FF4" w:rsidRPr="00F466D1">
        <w:rPr>
          <w:rFonts w:ascii="Arial" w:hAnsi="Arial" w:cs="Arial"/>
        </w:rPr>
        <w:t>u podmireni tijekom siječnja 202</w:t>
      </w:r>
      <w:r w:rsidR="00FD24EE" w:rsidRPr="00F466D1">
        <w:rPr>
          <w:rFonts w:ascii="Arial" w:hAnsi="Arial" w:cs="Arial"/>
        </w:rPr>
        <w:t>3</w:t>
      </w:r>
      <w:r w:rsidRPr="00F466D1">
        <w:rPr>
          <w:rFonts w:ascii="Arial" w:hAnsi="Arial" w:cs="Arial"/>
        </w:rPr>
        <w:t>. godine.</w:t>
      </w:r>
    </w:p>
    <w:p w:rsidR="00FD24EE" w:rsidRPr="00F466D1" w:rsidRDefault="00FD24EE" w:rsidP="0071221A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>Šifra 239-</w:t>
      </w:r>
      <w:r w:rsidR="00491C7E" w:rsidRPr="00F466D1">
        <w:rPr>
          <w:rFonts w:ascii="Arial" w:hAnsi="Arial" w:cs="Arial"/>
        </w:rPr>
        <w:t xml:space="preserve"> sastoji se od obveza povrata sredstava za bolovanje</w:t>
      </w:r>
      <w:r w:rsidR="00B610CD">
        <w:rPr>
          <w:rFonts w:ascii="Arial" w:hAnsi="Arial" w:cs="Arial"/>
        </w:rPr>
        <w:t xml:space="preserve"> resornom</w:t>
      </w:r>
      <w:r w:rsidR="00491C7E" w:rsidRPr="00F466D1">
        <w:rPr>
          <w:rFonts w:ascii="Arial" w:hAnsi="Arial" w:cs="Arial"/>
        </w:rPr>
        <w:t xml:space="preserve"> Ministarstvu</w:t>
      </w:r>
      <w:r w:rsidRPr="00F466D1">
        <w:rPr>
          <w:rFonts w:ascii="Arial" w:hAnsi="Arial" w:cs="Arial"/>
        </w:rPr>
        <w:t>.</w:t>
      </w:r>
      <w:r w:rsidR="00491C7E" w:rsidRPr="00F466D1">
        <w:rPr>
          <w:rFonts w:ascii="Arial" w:hAnsi="Arial" w:cs="Arial"/>
        </w:rPr>
        <w:t xml:space="preserve"> </w:t>
      </w:r>
    </w:p>
    <w:p w:rsidR="00FD24EE" w:rsidRPr="00F466D1" w:rsidRDefault="00FD24EE" w:rsidP="00FD24EE">
      <w:pPr>
        <w:jc w:val="both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Šifra 996- </w:t>
      </w:r>
      <w:proofErr w:type="spellStart"/>
      <w:r w:rsidRPr="00F466D1">
        <w:rPr>
          <w:rFonts w:ascii="Arial" w:hAnsi="Arial" w:cs="Arial"/>
        </w:rPr>
        <w:t>Izvanbilančni</w:t>
      </w:r>
      <w:proofErr w:type="spellEnd"/>
      <w:r w:rsidRPr="00F466D1">
        <w:rPr>
          <w:rFonts w:ascii="Arial" w:hAnsi="Arial" w:cs="Arial"/>
        </w:rPr>
        <w:t xml:space="preserve"> zapisi – tuđa imovina dobivena na korištenje, s</w:t>
      </w:r>
      <w:r w:rsidR="00EB0FF4" w:rsidRPr="00F466D1">
        <w:rPr>
          <w:rFonts w:ascii="Arial" w:hAnsi="Arial" w:cs="Arial"/>
        </w:rPr>
        <w:t>ukladno programu e-Škola: Cjelovita informatizacija procesa poslovanja škola  i nastavnih procesa u svrhu stvaranja digitalno zrelih škola za 21. stoljeće</w:t>
      </w:r>
      <w:r w:rsidRPr="00F466D1">
        <w:rPr>
          <w:rFonts w:ascii="Arial" w:hAnsi="Arial" w:cs="Arial"/>
        </w:rPr>
        <w:t>.</w:t>
      </w:r>
    </w:p>
    <w:p w:rsidR="003E3232" w:rsidRPr="00F466D1" w:rsidRDefault="003E3232" w:rsidP="00FD24EE">
      <w:pPr>
        <w:jc w:val="both"/>
        <w:rPr>
          <w:rFonts w:ascii="Arial" w:hAnsi="Arial" w:cs="Arial"/>
          <w:b/>
        </w:rPr>
      </w:pPr>
      <w:r w:rsidRPr="00F466D1">
        <w:rPr>
          <w:rFonts w:ascii="Arial" w:hAnsi="Arial" w:cs="Arial"/>
          <w:b/>
        </w:rPr>
        <w:t>BILJEŠKE UZ OBRAZAC OBVEZE</w:t>
      </w:r>
    </w:p>
    <w:p w:rsidR="003307E0" w:rsidRDefault="003C364D" w:rsidP="003307E0">
      <w:pPr>
        <w:jc w:val="both"/>
        <w:rPr>
          <w:rFonts w:ascii="Arial" w:hAnsi="Arial" w:cs="Arial"/>
        </w:rPr>
      </w:pPr>
      <w:r w:rsidRPr="003C364D">
        <w:rPr>
          <w:rFonts w:ascii="Arial" w:hAnsi="Arial" w:cs="Arial"/>
        </w:rPr>
        <w:t>Korisnik je tijekom 2022. godine redovno podmirivao svoje obveze. Obveze iskazane na dan 3</w:t>
      </w:r>
      <w:r w:rsidRPr="00F466D1">
        <w:rPr>
          <w:rFonts w:ascii="Arial" w:hAnsi="Arial" w:cs="Arial"/>
        </w:rPr>
        <w:t>1</w:t>
      </w:r>
      <w:r w:rsidRPr="003C364D">
        <w:rPr>
          <w:rFonts w:ascii="Arial" w:hAnsi="Arial" w:cs="Arial"/>
        </w:rPr>
        <w:t xml:space="preserve">. </w:t>
      </w:r>
      <w:r w:rsidRPr="00F466D1">
        <w:rPr>
          <w:rFonts w:ascii="Arial" w:hAnsi="Arial" w:cs="Arial"/>
        </w:rPr>
        <w:t>prosinca</w:t>
      </w:r>
      <w:r w:rsidRPr="003C364D">
        <w:rPr>
          <w:rFonts w:ascii="Arial" w:hAnsi="Arial" w:cs="Arial"/>
        </w:rPr>
        <w:t xml:space="preserve"> 2022. godine odnose se isključivo na režijske troškove </w:t>
      </w:r>
      <w:r w:rsidRPr="00F466D1">
        <w:rPr>
          <w:rFonts w:ascii="Arial" w:hAnsi="Arial" w:cs="Arial"/>
        </w:rPr>
        <w:t>prosinca,</w:t>
      </w:r>
      <w:r w:rsidRPr="003C364D">
        <w:rPr>
          <w:rFonts w:ascii="Arial" w:hAnsi="Arial" w:cs="Arial"/>
        </w:rPr>
        <w:t xml:space="preserve"> isplaćene već </w:t>
      </w:r>
      <w:r w:rsidRPr="00F466D1">
        <w:rPr>
          <w:rFonts w:ascii="Arial" w:hAnsi="Arial" w:cs="Arial"/>
        </w:rPr>
        <w:t>tijekom siječnja 2023. godine</w:t>
      </w:r>
      <w:r w:rsidRPr="003C364D">
        <w:rPr>
          <w:rFonts w:ascii="Arial" w:hAnsi="Arial" w:cs="Arial"/>
        </w:rPr>
        <w:t xml:space="preserve">, te na kontinuirane troškove plaće za </w:t>
      </w:r>
      <w:r w:rsidRPr="00F466D1">
        <w:rPr>
          <w:rFonts w:ascii="Arial" w:hAnsi="Arial" w:cs="Arial"/>
        </w:rPr>
        <w:t>prosinac</w:t>
      </w:r>
      <w:r w:rsidRPr="003C364D">
        <w:rPr>
          <w:rFonts w:ascii="Arial" w:hAnsi="Arial" w:cs="Arial"/>
        </w:rPr>
        <w:t xml:space="preserve"> 2022.godine.</w:t>
      </w:r>
    </w:p>
    <w:p w:rsidR="003C364D" w:rsidRPr="003C364D" w:rsidRDefault="003C364D" w:rsidP="003307E0">
      <w:pPr>
        <w:jc w:val="both"/>
        <w:rPr>
          <w:rFonts w:ascii="Arial" w:hAnsi="Arial" w:cs="Arial"/>
        </w:rPr>
      </w:pPr>
      <w:r w:rsidRPr="003C364D">
        <w:rPr>
          <w:rFonts w:ascii="Arial" w:hAnsi="Arial" w:cs="Arial"/>
        </w:rPr>
        <w:t>Šifra V010</w:t>
      </w:r>
      <w:r w:rsidR="00FE12F6">
        <w:rPr>
          <w:rFonts w:ascii="Arial" w:hAnsi="Arial" w:cs="Arial"/>
        </w:rPr>
        <w:t>-</w:t>
      </w:r>
      <w:r w:rsidRPr="003C364D">
        <w:rPr>
          <w:rFonts w:ascii="Arial" w:hAnsi="Arial" w:cs="Arial"/>
        </w:rPr>
        <w:t xml:space="preserve"> prikazuje  sredstva koja su u obvezi povrata u državni proračun, a</w:t>
      </w:r>
      <w:r w:rsidRPr="003C364D">
        <w:rPr>
          <w:rFonts w:ascii="Times New Roman" w:hAnsi="Times New Roman" w:cs="Times New Roman"/>
          <w:sz w:val="24"/>
        </w:rPr>
        <w:t xml:space="preserve"> vezana su uz isplate bolovanja na teret HZZO-a, nalaze se iskazana u obvezama, a ista će biti zatvorena kompenzacijom na kraju poslovne godine.</w:t>
      </w:r>
    </w:p>
    <w:p w:rsidR="003E3232" w:rsidRPr="00A95F01" w:rsidRDefault="003E3232" w:rsidP="00A95F01">
      <w:pPr>
        <w:rPr>
          <w:rFonts w:ascii="Times New Roman" w:hAnsi="Times New Roman" w:cs="Times New Roman"/>
          <w:b/>
          <w:sz w:val="24"/>
        </w:rPr>
      </w:pPr>
      <w:r w:rsidRPr="00A95F01">
        <w:rPr>
          <w:rFonts w:ascii="Times New Roman" w:hAnsi="Times New Roman" w:cs="Times New Roman"/>
          <w:b/>
          <w:sz w:val="24"/>
        </w:rPr>
        <w:t>BILJEŠKE UZ OBRAZAC VRIO</w:t>
      </w:r>
    </w:p>
    <w:p w:rsidR="003E3232" w:rsidRDefault="001347AE" w:rsidP="001347AE">
      <w:pPr>
        <w:rPr>
          <w:rFonts w:ascii="Times New Roman" w:hAnsi="Times New Roman" w:cs="Times New Roman"/>
          <w:sz w:val="24"/>
        </w:rPr>
      </w:pPr>
      <w:r w:rsidRPr="001347AE">
        <w:rPr>
          <w:rFonts w:ascii="Times New Roman" w:hAnsi="Times New Roman" w:cs="Times New Roman"/>
          <w:sz w:val="24"/>
        </w:rPr>
        <w:t>Tijekom 20</w:t>
      </w:r>
      <w:r w:rsidR="00652F01">
        <w:rPr>
          <w:rFonts w:ascii="Times New Roman" w:hAnsi="Times New Roman" w:cs="Times New Roman"/>
          <w:sz w:val="24"/>
        </w:rPr>
        <w:t>2</w:t>
      </w:r>
      <w:r w:rsidR="003C364D">
        <w:rPr>
          <w:rFonts w:ascii="Times New Roman" w:hAnsi="Times New Roman" w:cs="Times New Roman"/>
          <w:sz w:val="24"/>
        </w:rPr>
        <w:t>2</w:t>
      </w:r>
      <w:r w:rsidRPr="001347AE">
        <w:rPr>
          <w:rFonts w:ascii="Times New Roman" w:hAnsi="Times New Roman" w:cs="Times New Roman"/>
          <w:sz w:val="24"/>
        </w:rPr>
        <w:t xml:space="preserve">. godine </w:t>
      </w:r>
      <w:r w:rsidR="00E309F6">
        <w:rPr>
          <w:rFonts w:ascii="Times New Roman" w:hAnsi="Times New Roman" w:cs="Times New Roman"/>
          <w:sz w:val="24"/>
        </w:rPr>
        <w:t xml:space="preserve">imovina je uvećana za </w:t>
      </w:r>
      <w:r w:rsidR="003C364D">
        <w:rPr>
          <w:rFonts w:ascii="Times New Roman" w:hAnsi="Times New Roman" w:cs="Times New Roman"/>
          <w:sz w:val="24"/>
        </w:rPr>
        <w:t>donaciju knjiga za knjižnicu.</w:t>
      </w:r>
    </w:p>
    <w:p w:rsidR="00FD4699" w:rsidRDefault="00FD4699" w:rsidP="001347AE">
      <w:pPr>
        <w:rPr>
          <w:rFonts w:ascii="Times New Roman" w:hAnsi="Times New Roman" w:cs="Times New Roman"/>
          <w:sz w:val="24"/>
        </w:rPr>
      </w:pPr>
    </w:p>
    <w:p w:rsidR="00EB0FF4" w:rsidRPr="00F466D1" w:rsidRDefault="00EB0FF4" w:rsidP="001347AE">
      <w:pPr>
        <w:rPr>
          <w:rFonts w:ascii="Times New Roman" w:hAnsi="Times New Roman" w:cs="Times New Roman"/>
        </w:rPr>
      </w:pPr>
    </w:p>
    <w:p w:rsidR="00E309F6" w:rsidRPr="00F466D1" w:rsidRDefault="00E309F6" w:rsidP="00E309F6">
      <w:pPr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OSOBA ZA KONTAKT: </w:t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  <w:t xml:space="preserve">    </w:t>
      </w:r>
      <w:r w:rsidR="003307E0">
        <w:rPr>
          <w:rFonts w:ascii="Arial" w:hAnsi="Arial" w:cs="Arial"/>
        </w:rPr>
        <w:t xml:space="preserve">      </w:t>
      </w:r>
      <w:r w:rsidRPr="00F466D1">
        <w:rPr>
          <w:rFonts w:ascii="Arial" w:hAnsi="Arial" w:cs="Arial"/>
        </w:rPr>
        <w:t>ZAKONSKI PREDSTAVNIK</w:t>
      </w:r>
    </w:p>
    <w:p w:rsidR="00E309F6" w:rsidRPr="00F466D1" w:rsidRDefault="00E309F6" w:rsidP="00E309F6">
      <w:pPr>
        <w:rPr>
          <w:rFonts w:ascii="Arial" w:hAnsi="Arial" w:cs="Arial"/>
        </w:rPr>
      </w:pPr>
      <w:r w:rsidRPr="00F466D1">
        <w:rPr>
          <w:rFonts w:ascii="Arial" w:hAnsi="Arial" w:cs="Arial"/>
        </w:rPr>
        <w:t>_____________________</w:t>
      </w:r>
    </w:p>
    <w:p w:rsidR="00D33294" w:rsidRPr="00F466D1" w:rsidRDefault="00E309F6" w:rsidP="00E309F6">
      <w:pPr>
        <w:rPr>
          <w:rFonts w:ascii="Arial" w:hAnsi="Arial" w:cs="Arial"/>
        </w:rPr>
      </w:pPr>
      <w:r w:rsidRPr="00F466D1">
        <w:rPr>
          <w:rFonts w:ascii="Arial" w:hAnsi="Arial" w:cs="Arial"/>
        </w:rPr>
        <w:t>Sofija Sudan</w:t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</w:r>
      <w:r w:rsidRPr="00F466D1">
        <w:rPr>
          <w:rFonts w:ascii="Arial" w:hAnsi="Arial" w:cs="Arial"/>
        </w:rPr>
        <w:tab/>
        <w:t xml:space="preserve">           </w:t>
      </w:r>
      <w:r w:rsidR="00D33294" w:rsidRPr="00F466D1">
        <w:rPr>
          <w:rFonts w:ascii="Arial" w:hAnsi="Arial" w:cs="Arial"/>
        </w:rPr>
        <w:t>______________________</w:t>
      </w:r>
    </w:p>
    <w:p w:rsidR="00AA5B55" w:rsidRPr="00F466D1" w:rsidRDefault="00AA5B55" w:rsidP="00D33294">
      <w:pPr>
        <w:ind w:left="3540"/>
        <w:jc w:val="right"/>
        <w:rPr>
          <w:rFonts w:ascii="Arial" w:hAnsi="Arial" w:cs="Arial"/>
        </w:rPr>
      </w:pPr>
      <w:r w:rsidRPr="00F466D1">
        <w:rPr>
          <w:rFonts w:ascii="Arial" w:hAnsi="Arial" w:cs="Arial"/>
        </w:rPr>
        <w:t xml:space="preserve">Dejana </w:t>
      </w:r>
      <w:proofErr w:type="spellStart"/>
      <w:r w:rsidRPr="00F466D1">
        <w:rPr>
          <w:rFonts w:ascii="Arial" w:hAnsi="Arial" w:cs="Arial"/>
        </w:rPr>
        <w:t>Paškvan-Žeželj,prof</w:t>
      </w:r>
      <w:proofErr w:type="spellEnd"/>
      <w:r w:rsidRPr="00F466D1">
        <w:rPr>
          <w:rFonts w:ascii="Arial" w:hAnsi="Arial" w:cs="Arial"/>
        </w:rPr>
        <w:t>.</w:t>
      </w:r>
    </w:p>
    <w:sectPr w:rsidR="00AA5B55" w:rsidRPr="00F466D1" w:rsidSect="001347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821"/>
    <w:multiLevelType w:val="hybridMultilevel"/>
    <w:tmpl w:val="2AFA233E"/>
    <w:lvl w:ilvl="0" w:tplc="071AE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B4247"/>
    <w:multiLevelType w:val="hybridMultilevel"/>
    <w:tmpl w:val="DEA613A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C67D64"/>
    <w:multiLevelType w:val="hybridMultilevel"/>
    <w:tmpl w:val="7E9CC8E2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E3D0A9A"/>
    <w:multiLevelType w:val="hybridMultilevel"/>
    <w:tmpl w:val="790C60AA"/>
    <w:lvl w:ilvl="0" w:tplc="6F687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E5E6C"/>
    <w:multiLevelType w:val="hybridMultilevel"/>
    <w:tmpl w:val="9F0636F8"/>
    <w:lvl w:ilvl="0" w:tplc="35A41C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FB"/>
    <w:rsid w:val="00012EC8"/>
    <w:rsid w:val="0002158E"/>
    <w:rsid w:val="000259FA"/>
    <w:rsid w:val="00025B76"/>
    <w:rsid w:val="00027A53"/>
    <w:rsid w:val="00064CF6"/>
    <w:rsid w:val="0008197F"/>
    <w:rsid w:val="0009660F"/>
    <w:rsid w:val="000B241A"/>
    <w:rsid w:val="000C69C4"/>
    <w:rsid w:val="000D059D"/>
    <w:rsid w:val="000F3008"/>
    <w:rsid w:val="000F307B"/>
    <w:rsid w:val="0010352C"/>
    <w:rsid w:val="00131893"/>
    <w:rsid w:val="001347AE"/>
    <w:rsid w:val="00140AB5"/>
    <w:rsid w:val="00151328"/>
    <w:rsid w:val="001654DC"/>
    <w:rsid w:val="001802B4"/>
    <w:rsid w:val="001B512D"/>
    <w:rsid w:val="001C603B"/>
    <w:rsid w:val="001D1110"/>
    <w:rsid w:val="002153E6"/>
    <w:rsid w:val="00216909"/>
    <w:rsid w:val="002303DD"/>
    <w:rsid w:val="00242D23"/>
    <w:rsid w:val="002679AC"/>
    <w:rsid w:val="00267BF2"/>
    <w:rsid w:val="00296BA7"/>
    <w:rsid w:val="002C3F7D"/>
    <w:rsid w:val="002D6E4B"/>
    <w:rsid w:val="002E0009"/>
    <w:rsid w:val="00326164"/>
    <w:rsid w:val="003307E0"/>
    <w:rsid w:val="00342D11"/>
    <w:rsid w:val="00351303"/>
    <w:rsid w:val="00354825"/>
    <w:rsid w:val="003821CB"/>
    <w:rsid w:val="003973EC"/>
    <w:rsid w:val="003B40CD"/>
    <w:rsid w:val="003C2216"/>
    <w:rsid w:val="003C364D"/>
    <w:rsid w:val="003E3232"/>
    <w:rsid w:val="004144F5"/>
    <w:rsid w:val="00415B18"/>
    <w:rsid w:val="004338AA"/>
    <w:rsid w:val="00446B3B"/>
    <w:rsid w:val="00491C7E"/>
    <w:rsid w:val="004B1DE0"/>
    <w:rsid w:val="004D3C0B"/>
    <w:rsid w:val="004D4686"/>
    <w:rsid w:val="004F11D7"/>
    <w:rsid w:val="004F7F85"/>
    <w:rsid w:val="005042BF"/>
    <w:rsid w:val="00505251"/>
    <w:rsid w:val="00506A1B"/>
    <w:rsid w:val="005216B8"/>
    <w:rsid w:val="0052591C"/>
    <w:rsid w:val="00560296"/>
    <w:rsid w:val="005822E7"/>
    <w:rsid w:val="0058656C"/>
    <w:rsid w:val="005A2DC1"/>
    <w:rsid w:val="005A6AC9"/>
    <w:rsid w:val="005D2E35"/>
    <w:rsid w:val="0062005E"/>
    <w:rsid w:val="00630BE0"/>
    <w:rsid w:val="00635F17"/>
    <w:rsid w:val="00652F01"/>
    <w:rsid w:val="00661F16"/>
    <w:rsid w:val="00667306"/>
    <w:rsid w:val="00670DBD"/>
    <w:rsid w:val="0068640E"/>
    <w:rsid w:val="006A229C"/>
    <w:rsid w:val="006C33FF"/>
    <w:rsid w:val="006D2809"/>
    <w:rsid w:val="007000B5"/>
    <w:rsid w:val="0071221A"/>
    <w:rsid w:val="007457C1"/>
    <w:rsid w:val="007767E7"/>
    <w:rsid w:val="00791526"/>
    <w:rsid w:val="00794267"/>
    <w:rsid w:val="00794DF4"/>
    <w:rsid w:val="007A056D"/>
    <w:rsid w:val="007C241E"/>
    <w:rsid w:val="007E37FB"/>
    <w:rsid w:val="00816F35"/>
    <w:rsid w:val="00824F8E"/>
    <w:rsid w:val="00893CFF"/>
    <w:rsid w:val="008B552D"/>
    <w:rsid w:val="00901D1A"/>
    <w:rsid w:val="00912473"/>
    <w:rsid w:val="009524E3"/>
    <w:rsid w:val="009525C3"/>
    <w:rsid w:val="00957E23"/>
    <w:rsid w:val="00983165"/>
    <w:rsid w:val="00984E94"/>
    <w:rsid w:val="00993027"/>
    <w:rsid w:val="009B354E"/>
    <w:rsid w:val="009B7FF4"/>
    <w:rsid w:val="009D00AC"/>
    <w:rsid w:val="00A2494D"/>
    <w:rsid w:val="00A517E9"/>
    <w:rsid w:val="00A91B19"/>
    <w:rsid w:val="00A95F01"/>
    <w:rsid w:val="00AA5B55"/>
    <w:rsid w:val="00AE3BC0"/>
    <w:rsid w:val="00AE679A"/>
    <w:rsid w:val="00B048A4"/>
    <w:rsid w:val="00B325E6"/>
    <w:rsid w:val="00B610CD"/>
    <w:rsid w:val="00BC0A09"/>
    <w:rsid w:val="00BD058C"/>
    <w:rsid w:val="00C10A5D"/>
    <w:rsid w:val="00C257F6"/>
    <w:rsid w:val="00C707A5"/>
    <w:rsid w:val="00C97CD0"/>
    <w:rsid w:val="00D10E54"/>
    <w:rsid w:val="00D32699"/>
    <w:rsid w:val="00D33294"/>
    <w:rsid w:val="00D57310"/>
    <w:rsid w:val="00D82262"/>
    <w:rsid w:val="00D90D1C"/>
    <w:rsid w:val="00DA6540"/>
    <w:rsid w:val="00DB3931"/>
    <w:rsid w:val="00E03665"/>
    <w:rsid w:val="00E1065F"/>
    <w:rsid w:val="00E309F6"/>
    <w:rsid w:val="00E37FBC"/>
    <w:rsid w:val="00E44E93"/>
    <w:rsid w:val="00E53ED1"/>
    <w:rsid w:val="00E65FA2"/>
    <w:rsid w:val="00E706CD"/>
    <w:rsid w:val="00E77297"/>
    <w:rsid w:val="00E90915"/>
    <w:rsid w:val="00E96816"/>
    <w:rsid w:val="00EA3764"/>
    <w:rsid w:val="00EB026D"/>
    <w:rsid w:val="00EB0FF4"/>
    <w:rsid w:val="00EB4881"/>
    <w:rsid w:val="00EC6921"/>
    <w:rsid w:val="00EE52D6"/>
    <w:rsid w:val="00EF248F"/>
    <w:rsid w:val="00F03FD5"/>
    <w:rsid w:val="00F051EB"/>
    <w:rsid w:val="00F27609"/>
    <w:rsid w:val="00F40066"/>
    <w:rsid w:val="00F466D1"/>
    <w:rsid w:val="00F57120"/>
    <w:rsid w:val="00FD24EE"/>
    <w:rsid w:val="00FD469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BE5C"/>
  <w15:docId w15:val="{48900BDB-2B41-4F18-BAF6-B31EAB59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6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37FB"/>
    <w:pPr>
      <w:ind w:left="720"/>
      <w:contextualSpacing/>
    </w:pPr>
  </w:style>
  <w:style w:type="table" w:styleId="Reetkatablice">
    <w:name w:val="Table Grid"/>
    <w:basedOn w:val="Obinatablica"/>
    <w:uiPriority w:val="59"/>
    <w:rsid w:val="0002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28</cp:revision>
  <cp:lastPrinted>2022-01-31T07:15:00Z</cp:lastPrinted>
  <dcterms:created xsi:type="dcterms:W3CDTF">2023-01-27T08:27:00Z</dcterms:created>
  <dcterms:modified xsi:type="dcterms:W3CDTF">2023-01-30T09:14:00Z</dcterms:modified>
</cp:coreProperties>
</file>